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2" w:rsidRDefault="00C03AC2" w:rsidP="00C03AC2">
      <w:pPr>
        <w:spacing w:after="0" w:line="240" w:lineRule="auto"/>
        <w:jc w:val="both"/>
        <w:rPr>
          <w:b/>
          <w:sz w:val="20"/>
          <w:szCs w:val="20"/>
        </w:rPr>
      </w:pPr>
      <w:r w:rsidRPr="00E52732">
        <w:rPr>
          <w:b/>
          <w:sz w:val="20"/>
          <w:szCs w:val="20"/>
        </w:rPr>
        <w:t xml:space="preserve">Budapesti Műszaki és </w:t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  <w:t xml:space="preserve">    </w:t>
      </w:r>
      <w:r w:rsidRPr="00E52732">
        <w:rPr>
          <w:b/>
          <w:sz w:val="20"/>
          <w:szCs w:val="20"/>
        </w:rPr>
        <w:tab/>
        <w:t xml:space="preserve"> Építész osztatlan ötéves szak</w:t>
      </w:r>
    </w:p>
    <w:p w:rsidR="00C03AC2" w:rsidRPr="00857A1C" w:rsidRDefault="00C03AC2" w:rsidP="00C03AC2">
      <w:pPr>
        <w:spacing w:after="0" w:line="240" w:lineRule="auto"/>
        <w:jc w:val="both"/>
        <w:rPr>
          <w:b/>
          <w:sz w:val="20"/>
          <w:szCs w:val="20"/>
        </w:rPr>
      </w:pPr>
      <w:r w:rsidRPr="00E52732">
        <w:rPr>
          <w:b/>
          <w:sz w:val="20"/>
          <w:szCs w:val="20"/>
        </w:rPr>
        <w:t>Gazdaságtudományi Egyetem</w:t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Építészmérnök </w:t>
      </w:r>
      <w:proofErr w:type="spellStart"/>
      <w:r>
        <w:rPr>
          <w:b/>
          <w:sz w:val="20"/>
          <w:szCs w:val="20"/>
        </w:rPr>
        <w:t>BsC</w:t>
      </w:r>
      <w:proofErr w:type="spellEnd"/>
      <w:r>
        <w:rPr>
          <w:b/>
          <w:sz w:val="20"/>
          <w:szCs w:val="20"/>
        </w:rPr>
        <w:t xml:space="preserve"> alapszak</w:t>
      </w:r>
      <w:r w:rsidRPr="00857A1C">
        <w:rPr>
          <w:b/>
          <w:sz w:val="20"/>
          <w:szCs w:val="20"/>
        </w:rPr>
        <w:t xml:space="preserve"> </w:t>
      </w:r>
      <w:r w:rsidRPr="00E52732">
        <w:rPr>
          <w:b/>
          <w:sz w:val="20"/>
          <w:szCs w:val="20"/>
        </w:rPr>
        <w:t xml:space="preserve">Építészmérnöki </w:t>
      </w:r>
      <w:proofErr w:type="gramStart"/>
      <w:r w:rsidRPr="00E52732">
        <w:rPr>
          <w:b/>
          <w:sz w:val="20"/>
          <w:szCs w:val="20"/>
        </w:rPr>
        <w:t>Kar</w:t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</w:r>
      <w:r w:rsidRPr="00E5273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857A1C">
        <w:rPr>
          <w:b/>
          <w:sz w:val="20"/>
          <w:szCs w:val="20"/>
        </w:rPr>
        <w:t>Tervező</w:t>
      </w:r>
      <w:proofErr w:type="gramEnd"/>
      <w:r w:rsidRPr="00857A1C">
        <w:rPr>
          <w:b/>
          <w:sz w:val="20"/>
          <w:szCs w:val="20"/>
        </w:rPr>
        <w:t xml:space="preserve"> építészmérnök </w:t>
      </w:r>
      <w:proofErr w:type="spellStart"/>
      <w:r w:rsidRPr="00857A1C">
        <w:rPr>
          <w:b/>
          <w:sz w:val="20"/>
          <w:szCs w:val="20"/>
        </w:rPr>
        <w:t>MSc</w:t>
      </w:r>
      <w:proofErr w:type="spellEnd"/>
      <w:r w:rsidRPr="00857A1C">
        <w:rPr>
          <w:b/>
          <w:sz w:val="20"/>
          <w:szCs w:val="20"/>
        </w:rPr>
        <w:t xml:space="preserve"> szak </w:t>
      </w:r>
    </w:p>
    <w:p w:rsidR="00C03AC2" w:rsidRDefault="00C03AC2" w:rsidP="00C03A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52732">
        <w:rPr>
          <w:b/>
          <w:sz w:val="20"/>
          <w:szCs w:val="20"/>
        </w:rPr>
        <w:t>választható</w:t>
      </w:r>
      <w:proofErr w:type="gramEnd"/>
      <w:r w:rsidRPr="00E52732">
        <w:rPr>
          <w:b/>
          <w:sz w:val="20"/>
          <w:szCs w:val="20"/>
        </w:rPr>
        <w:t xml:space="preserve"> tantárgy</w:t>
      </w:r>
    </w:p>
    <w:p w:rsidR="005E41C7" w:rsidRPr="00F87FE4" w:rsidRDefault="00511C5E" w:rsidP="004E5631">
      <w:pPr>
        <w:pStyle w:val="Cmsor3"/>
        <w:jc w:val="center"/>
      </w:pPr>
      <w:r w:rsidRPr="00F87FE4">
        <w:t>TANTÁRGY ADATLAP</w:t>
      </w:r>
    </w:p>
    <w:p w:rsidR="00511C5E" w:rsidRPr="004E5631" w:rsidRDefault="00511C5E" w:rsidP="004E5631">
      <w:pPr>
        <w:pStyle w:val="Nincstrkz"/>
        <w:jc w:val="center"/>
      </w:pPr>
      <w:proofErr w:type="gramStart"/>
      <w:r w:rsidRPr="004E5631">
        <w:t>és</w:t>
      </w:r>
      <w:proofErr w:type="gramEnd"/>
      <w:r w:rsidRPr="004E5631">
        <w:t xml:space="preserve"> tantárgykövetelmények</w:t>
      </w:r>
    </w:p>
    <w:p w:rsidR="00511C5E" w:rsidRPr="004E5631" w:rsidRDefault="00D63AF4" w:rsidP="004E5631">
      <w:pPr>
        <w:pStyle w:val="Nincstrkz"/>
        <w:jc w:val="center"/>
      </w:pPr>
      <w:proofErr w:type="gramStart"/>
      <w:r w:rsidRPr="004E5631">
        <w:t>dátum</w:t>
      </w:r>
      <w:proofErr w:type="gramEnd"/>
      <w:r w:rsidRPr="004E5631">
        <w:t xml:space="preserve">: </w:t>
      </w:r>
      <w:r w:rsidR="00846317" w:rsidRPr="004E5631">
        <w:t>2013.03.26.</w:t>
      </w:r>
    </w:p>
    <w:p w:rsidR="00C2411A" w:rsidRPr="00C2411A" w:rsidRDefault="00846317" w:rsidP="00C2411A">
      <w:pPr>
        <w:pStyle w:val="Cmsor3"/>
        <w:numPr>
          <w:ilvl w:val="0"/>
          <w:numId w:val="6"/>
        </w:numPr>
        <w:ind w:left="284" w:hanging="284"/>
      </w:pPr>
      <w:r w:rsidRPr="00C2411A">
        <w:t xml:space="preserve">A tantárgy címe: </w:t>
      </w:r>
    </w:p>
    <w:p w:rsidR="00846317" w:rsidRDefault="00846317" w:rsidP="00C2411A">
      <w:pPr>
        <w:pStyle w:val="Nincstrkz"/>
      </w:pPr>
      <w:r w:rsidRPr="00846317">
        <w:t>Az akadálymentesség és egyetemes tervezés belsőépítészeti szempontjai, műszaki követelményei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8"/>
        <w:gridCol w:w="2038"/>
        <w:gridCol w:w="1277"/>
        <w:gridCol w:w="30"/>
        <w:gridCol w:w="1536"/>
        <w:gridCol w:w="1285"/>
        <w:gridCol w:w="992"/>
        <w:gridCol w:w="298"/>
        <w:gridCol w:w="1304"/>
      </w:tblGrid>
      <w:tr w:rsidR="00D63AF4" w:rsidRPr="00E44460">
        <w:trPr>
          <w:gridAfter w:val="2"/>
          <w:wAfter w:w="1602" w:type="dxa"/>
          <w:trHeight w:val="247"/>
        </w:trPr>
        <w:tc>
          <w:tcPr>
            <w:tcW w:w="3843" w:type="dxa"/>
            <w:gridSpan w:val="3"/>
          </w:tcPr>
          <w:p w:rsidR="00D75D73" w:rsidRPr="00D63AF4" w:rsidRDefault="00D75D73" w:rsidP="00846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3843" w:type="dxa"/>
            <w:gridSpan w:val="4"/>
          </w:tcPr>
          <w:p w:rsidR="00D63AF4" w:rsidRPr="00D63AF4" w:rsidRDefault="00D63AF4" w:rsidP="00D6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hu-HU"/>
              </w:rPr>
            </w:pPr>
          </w:p>
        </w:tc>
      </w:tr>
      <w:tr w:rsidR="00B50175" w:rsidRPr="00670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28" w:type="dxa"/>
          </w:tcPr>
          <w:p w:rsidR="00511C5E" w:rsidRPr="00670640" w:rsidRDefault="00511C5E" w:rsidP="00670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6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38" w:type="dxa"/>
          </w:tcPr>
          <w:p w:rsidR="00511C5E" w:rsidRPr="00670640" w:rsidRDefault="00B50175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640">
              <w:rPr>
                <w:rFonts w:ascii="Times New Roman" w:hAnsi="Times New Roman"/>
                <w:sz w:val="20"/>
                <w:szCs w:val="20"/>
              </w:rPr>
              <w:t>Tantárgy kódja</w:t>
            </w:r>
          </w:p>
        </w:tc>
        <w:tc>
          <w:tcPr>
            <w:tcW w:w="1307" w:type="dxa"/>
            <w:gridSpan w:val="2"/>
          </w:tcPr>
          <w:p w:rsidR="00511C5E" w:rsidRPr="00670640" w:rsidRDefault="00B50175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640">
              <w:rPr>
                <w:rFonts w:ascii="Times New Roman" w:hAnsi="Times New Roman"/>
                <w:sz w:val="20"/>
                <w:szCs w:val="20"/>
              </w:rPr>
              <w:t>Szemeszter</w:t>
            </w:r>
          </w:p>
        </w:tc>
        <w:tc>
          <w:tcPr>
            <w:tcW w:w="1536" w:type="dxa"/>
          </w:tcPr>
          <w:p w:rsidR="00511C5E" w:rsidRDefault="00B50175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640">
              <w:rPr>
                <w:rFonts w:ascii="Times New Roman" w:hAnsi="Times New Roman"/>
                <w:sz w:val="20"/>
                <w:szCs w:val="20"/>
              </w:rPr>
              <w:t>Követelmény</w:t>
            </w:r>
          </w:p>
          <w:p w:rsidR="00D63AF4" w:rsidRPr="00D63AF4" w:rsidRDefault="00D63AF4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63AF4">
              <w:rPr>
                <w:rFonts w:ascii="Times New Roman" w:hAnsi="Times New Roman"/>
                <w:sz w:val="16"/>
                <w:szCs w:val="16"/>
              </w:rPr>
              <w:t>ea</w:t>
            </w:r>
            <w:proofErr w:type="spellEnd"/>
            <w:r w:rsidRPr="00D63AF4">
              <w:rPr>
                <w:rFonts w:ascii="Times New Roman" w:hAnsi="Times New Roman"/>
                <w:sz w:val="16"/>
                <w:szCs w:val="16"/>
              </w:rPr>
              <w:t>+</w:t>
            </w:r>
            <w:proofErr w:type="spellStart"/>
            <w:r w:rsidRPr="00D63AF4">
              <w:rPr>
                <w:rFonts w:ascii="Times New Roman" w:hAnsi="Times New Roman"/>
                <w:sz w:val="16"/>
                <w:szCs w:val="16"/>
              </w:rPr>
              <w:t>gyak</w:t>
            </w:r>
            <w:proofErr w:type="spellEnd"/>
            <w:r w:rsidRPr="00D63AF4">
              <w:rPr>
                <w:rFonts w:ascii="Times New Roman" w:hAnsi="Times New Roman"/>
                <w:sz w:val="16"/>
                <w:szCs w:val="16"/>
              </w:rPr>
              <w:t>+</w:t>
            </w:r>
            <w:proofErr w:type="spellStart"/>
            <w:r w:rsidRPr="00D63AF4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Pr="00D63AF4">
              <w:rPr>
                <w:rFonts w:ascii="Times New Roman" w:hAnsi="Times New Roman"/>
                <w:sz w:val="16"/>
                <w:szCs w:val="16"/>
              </w:rPr>
              <w:t>+a/f/v/s</w:t>
            </w:r>
          </w:p>
        </w:tc>
        <w:tc>
          <w:tcPr>
            <w:tcW w:w="1285" w:type="dxa"/>
          </w:tcPr>
          <w:p w:rsidR="00511C5E" w:rsidRPr="00670640" w:rsidRDefault="00B50175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640">
              <w:rPr>
                <w:rFonts w:ascii="Times New Roman" w:hAnsi="Times New Roman"/>
                <w:sz w:val="20"/>
                <w:szCs w:val="20"/>
              </w:rPr>
              <w:t>Kredit</w:t>
            </w:r>
          </w:p>
        </w:tc>
        <w:tc>
          <w:tcPr>
            <w:tcW w:w="1290" w:type="dxa"/>
            <w:gridSpan w:val="2"/>
          </w:tcPr>
          <w:p w:rsidR="00511C5E" w:rsidRPr="00670640" w:rsidRDefault="00B50175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640">
              <w:rPr>
                <w:rFonts w:ascii="Times New Roman" w:hAnsi="Times New Roman"/>
                <w:sz w:val="20"/>
                <w:szCs w:val="20"/>
              </w:rPr>
              <w:t>Nyelv</w:t>
            </w:r>
          </w:p>
        </w:tc>
        <w:tc>
          <w:tcPr>
            <w:tcW w:w="1304" w:type="dxa"/>
          </w:tcPr>
          <w:p w:rsidR="00511C5E" w:rsidRPr="00670640" w:rsidRDefault="00B50175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640">
              <w:rPr>
                <w:rFonts w:ascii="Times New Roman" w:hAnsi="Times New Roman"/>
                <w:sz w:val="20"/>
                <w:szCs w:val="20"/>
              </w:rPr>
              <w:t>Tárgyfélév</w:t>
            </w:r>
          </w:p>
        </w:tc>
      </w:tr>
      <w:tr w:rsidR="00B50175" w:rsidRPr="00670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28" w:type="dxa"/>
          </w:tcPr>
          <w:p w:rsidR="00511C5E" w:rsidRPr="00670640" w:rsidRDefault="00511C5E" w:rsidP="0067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511C5E" w:rsidRPr="00A528D0" w:rsidRDefault="00846317" w:rsidP="002C49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8D0">
              <w:rPr>
                <w:rFonts w:ascii="Times New Roman" w:hAnsi="Times New Roman"/>
                <w:sz w:val="20"/>
                <w:szCs w:val="20"/>
              </w:rPr>
              <w:t>BMEEP</w:t>
            </w:r>
            <w:r w:rsidR="00A528D0" w:rsidRPr="00A528D0">
              <w:rPr>
                <w:rFonts w:ascii="Times New Roman" w:hAnsi="Times New Roman"/>
                <w:sz w:val="20"/>
                <w:szCs w:val="20"/>
              </w:rPr>
              <w:t>IP</w:t>
            </w:r>
            <w:r w:rsidR="00C03AC2">
              <w:rPr>
                <w:rFonts w:ascii="Times New Roman" w:hAnsi="Times New Roman"/>
                <w:sz w:val="20"/>
                <w:szCs w:val="20"/>
              </w:rPr>
              <w:t>0</w:t>
            </w:r>
            <w:r w:rsidR="002C497B">
              <w:rPr>
                <w:rFonts w:ascii="Times New Roman" w:hAnsi="Times New Roman"/>
                <w:sz w:val="20"/>
                <w:szCs w:val="20"/>
              </w:rPr>
              <w:t>0920</w:t>
            </w:r>
          </w:p>
        </w:tc>
        <w:tc>
          <w:tcPr>
            <w:tcW w:w="1307" w:type="dxa"/>
            <w:gridSpan w:val="2"/>
          </w:tcPr>
          <w:p w:rsidR="00511C5E" w:rsidRPr="00670640" w:rsidRDefault="00857300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</w:tcPr>
          <w:p w:rsidR="00511C5E" w:rsidRPr="00670640" w:rsidRDefault="00857300" w:rsidP="008A2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410CF">
              <w:rPr>
                <w:rFonts w:ascii="Times New Roman" w:hAnsi="Times New Roman"/>
                <w:sz w:val="20"/>
                <w:szCs w:val="20"/>
              </w:rPr>
              <w:t>/</w:t>
            </w:r>
            <w:r w:rsidR="008A2DB5">
              <w:rPr>
                <w:rFonts w:ascii="Times New Roman" w:hAnsi="Times New Roman"/>
                <w:sz w:val="20"/>
                <w:szCs w:val="20"/>
              </w:rPr>
              <w:t>2</w:t>
            </w:r>
            <w:r w:rsidR="000410CF">
              <w:rPr>
                <w:rFonts w:ascii="Times New Roman" w:hAnsi="Times New Roman"/>
                <w:sz w:val="20"/>
                <w:szCs w:val="20"/>
              </w:rPr>
              <w:t>/</w:t>
            </w:r>
            <w:r w:rsidR="00C03AC2">
              <w:rPr>
                <w:rFonts w:ascii="Times New Roman" w:hAnsi="Times New Roman"/>
                <w:sz w:val="20"/>
                <w:szCs w:val="20"/>
              </w:rPr>
              <w:t>f</w:t>
            </w:r>
            <w:r w:rsidR="000410CF">
              <w:rPr>
                <w:rFonts w:ascii="Times New Roman" w:hAnsi="Times New Roman"/>
                <w:sz w:val="20"/>
                <w:szCs w:val="20"/>
              </w:rPr>
              <w:t>/</w:t>
            </w:r>
            <w:r w:rsidR="008A2D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511C5E" w:rsidRPr="00670640" w:rsidRDefault="008A2DB5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2"/>
          </w:tcPr>
          <w:p w:rsidR="00511C5E" w:rsidRPr="00670640" w:rsidRDefault="000410CF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magyar</w:t>
            </w:r>
          </w:p>
        </w:tc>
        <w:tc>
          <w:tcPr>
            <w:tcW w:w="1304" w:type="dxa"/>
          </w:tcPr>
          <w:p w:rsidR="00511C5E" w:rsidRPr="00670640" w:rsidRDefault="00613BC1" w:rsidP="00670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</w:tbl>
    <w:p w:rsidR="00846317" w:rsidRPr="00B4517D" w:rsidRDefault="00B50175" w:rsidP="00B4517D">
      <w:pPr>
        <w:pStyle w:val="Cmsor3"/>
      </w:pPr>
      <w:r w:rsidRPr="00B4517D">
        <w:t xml:space="preserve">3. </w:t>
      </w:r>
      <w:r w:rsidR="00C2411A" w:rsidRPr="00B4517D">
        <w:t xml:space="preserve"> </w:t>
      </w:r>
      <w:r w:rsidRPr="00B4517D">
        <w:t>A tantárgyfelelős személy és tanszék:</w:t>
      </w:r>
      <w:r w:rsidR="002B5916" w:rsidRPr="00B4517D">
        <w:t xml:space="preserve">  </w:t>
      </w:r>
    </w:p>
    <w:p w:rsidR="00846317" w:rsidRPr="00E44460" w:rsidRDefault="00846317" w:rsidP="00D72D4D">
      <w:pPr>
        <w:spacing w:after="0" w:line="240" w:lineRule="auto"/>
        <w:jc w:val="both"/>
        <w:rPr>
          <w:sz w:val="20"/>
          <w:shd w:val="clear" w:color="auto" w:fill="FFFFFF"/>
        </w:rPr>
      </w:pPr>
      <w:r w:rsidRPr="00E44460">
        <w:rPr>
          <w:sz w:val="20"/>
          <w:shd w:val="clear" w:color="auto" w:fill="FFFFFF"/>
        </w:rPr>
        <w:t>Szécsi Zoltán DLA, Ipari és Mezőgazdasági Épülettervezési Tanszék</w:t>
      </w:r>
    </w:p>
    <w:p w:rsidR="00B50175" w:rsidRPr="00E44460" w:rsidRDefault="00B50175" w:rsidP="00B4517D">
      <w:pPr>
        <w:pStyle w:val="Cmsor3"/>
      </w:pPr>
      <w:smartTag w:uri="urn:schemas-microsoft-com:office:smarttags" w:element="metricconverter">
        <w:smartTagPr>
          <w:attr w:name="ProductID" w:val="4. A"/>
        </w:smartTagPr>
        <w:r w:rsidRPr="00E44460">
          <w:t>4. A</w:t>
        </w:r>
      </w:smartTag>
      <w:r w:rsidRPr="00E44460">
        <w:t xml:space="preserve"> tantárgy előadója: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268"/>
        <w:gridCol w:w="4394"/>
      </w:tblGrid>
      <w:tr w:rsidR="00B50175" w:rsidRPr="00670640">
        <w:tc>
          <w:tcPr>
            <w:tcW w:w="2518" w:type="dxa"/>
          </w:tcPr>
          <w:p w:rsidR="00B50175" w:rsidRPr="00E44460" w:rsidRDefault="00B50175" w:rsidP="00670640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Név:</w:t>
            </w:r>
          </w:p>
        </w:tc>
        <w:tc>
          <w:tcPr>
            <w:tcW w:w="2268" w:type="dxa"/>
          </w:tcPr>
          <w:p w:rsidR="00B50175" w:rsidRPr="00E44460" w:rsidRDefault="00B50175" w:rsidP="00670640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Beosztás:</w:t>
            </w:r>
          </w:p>
        </w:tc>
        <w:tc>
          <w:tcPr>
            <w:tcW w:w="4394" w:type="dxa"/>
          </w:tcPr>
          <w:p w:rsidR="00B50175" w:rsidRPr="00E44460" w:rsidRDefault="00B50175" w:rsidP="00670640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Tanszék:</w:t>
            </w:r>
          </w:p>
        </w:tc>
      </w:tr>
      <w:tr w:rsidR="00E41129" w:rsidRPr="00846317">
        <w:tc>
          <w:tcPr>
            <w:tcW w:w="2518" w:type="dxa"/>
          </w:tcPr>
          <w:p w:rsidR="00E41129" w:rsidRPr="00E44460" w:rsidRDefault="00E41129" w:rsidP="00E41129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Szécsi Zoltán DLA</w:t>
            </w:r>
          </w:p>
        </w:tc>
        <w:tc>
          <w:tcPr>
            <w:tcW w:w="2268" w:type="dxa"/>
          </w:tcPr>
          <w:p w:rsidR="00E41129" w:rsidRPr="00E44460" w:rsidRDefault="00E41129" w:rsidP="00E41129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egyetemi docens</w:t>
            </w:r>
          </w:p>
        </w:tc>
        <w:tc>
          <w:tcPr>
            <w:tcW w:w="4394" w:type="dxa"/>
          </w:tcPr>
          <w:p w:rsidR="00E41129" w:rsidRPr="00E44460" w:rsidRDefault="00E41129" w:rsidP="00E41129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Ipari és Mezőgazdasági Épülettervezési Tanszék</w:t>
            </w:r>
          </w:p>
        </w:tc>
      </w:tr>
      <w:tr w:rsidR="00E41129" w:rsidRPr="00846317">
        <w:tc>
          <w:tcPr>
            <w:tcW w:w="2518" w:type="dxa"/>
          </w:tcPr>
          <w:p w:rsidR="00E41129" w:rsidRPr="00E44460" w:rsidRDefault="00E41129" w:rsidP="000410CF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Bálint Adrienn</w:t>
            </w:r>
          </w:p>
        </w:tc>
        <w:tc>
          <w:tcPr>
            <w:tcW w:w="2268" w:type="dxa"/>
          </w:tcPr>
          <w:p w:rsidR="00E41129" w:rsidRPr="00E44460" w:rsidRDefault="00E41129" w:rsidP="00670640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1129">
              <w:rPr>
                <w:sz w:val="20"/>
                <w:shd w:val="clear" w:color="auto" w:fill="FFFFFF"/>
              </w:rPr>
              <w:t>egyetemi tanársegéd</w:t>
            </w:r>
          </w:p>
        </w:tc>
        <w:tc>
          <w:tcPr>
            <w:tcW w:w="4394" w:type="dxa"/>
          </w:tcPr>
          <w:p w:rsidR="00E41129" w:rsidRPr="00E44460" w:rsidRDefault="00E41129" w:rsidP="00670640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Ipari és Mezőgazdasági Épülettervezési Tanszék</w:t>
            </w:r>
          </w:p>
        </w:tc>
      </w:tr>
    </w:tbl>
    <w:p w:rsidR="00B74364" w:rsidRPr="00E44460" w:rsidRDefault="00B74364" w:rsidP="00B4517D">
      <w:pPr>
        <w:pStyle w:val="Cmsor3"/>
      </w:pPr>
      <w:r w:rsidRPr="00E44460">
        <w:t xml:space="preserve">5. </w:t>
      </w:r>
      <w:r w:rsidR="00C95F2F" w:rsidRPr="00E44460">
        <w:t xml:space="preserve"> </w:t>
      </w:r>
      <w:r w:rsidRPr="00E44460">
        <w:t>A tantárgy az alábbi témakörök ismertetésére épít: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5" w:history="1">
        <w:r w:rsidR="00A15DD6" w:rsidRPr="00A15DD6">
          <w:rPr>
            <w:sz w:val="20"/>
            <w:szCs w:val="20"/>
          </w:rPr>
          <w:t>Bevezetés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6" w:history="1">
        <w:r w:rsidR="00A15DD6" w:rsidRPr="00A15DD6">
          <w:rPr>
            <w:sz w:val="20"/>
            <w:szCs w:val="20"/>
          </w:rPr>
          <w:t xml:space="preserve">Akadályok típusai, a 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fogyatékossági csoportok bemutatása. Mozgás a térben.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7" w:history="1">
        <w:r w:rsidR="00A15DD6" w:rsidRPr="00A15DD6">
          <w:rPr>
            <w:sz w:val="20"/>
            <w:szCs w:val="20"/>
          </w:rPr>
          <w:t>Tájékozódást segítő elemek 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8" w:history="1">
        <w:r w:rsidR="00A15DD6" w:rsidRPr="00A15DD6">
          <w:rPr>
            <w:sz w:val="20"/>
            <w:szCs w:val="20"/>
          </w:rPr>
          <w:t>Tájékozódást segítő elemek II.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9" w:history="1">
        <w:r w:rsidR="00A15DD6" w:rsidRPr="00A15DD6">
          <w:rPr>
            <w:sz w:val="20"/>
            <w:szCs w:val="20"/>
          </w:rPr>
          <w:t>Építészeti adottságok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0" w:history="1">
        <w:r w:rsidR="00A15DD6" w:rsidRPr="00A15DD6">
          <w:rPr>
            <w:sz w:val="20"/>
            <w:szCs w:val="20"/>
          </w:rPr>
          <w:t>Horizontális akadálymentesség I. - Bejárat, szélfogó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1" w:history="1">
        <w:r w:rsidR="00A15DD6" w:rsidRPr="00A15DD6">
          <w:rPr>
            <w:sz w:val="20"/>
            <w:szCs w:val="20"/>
          </w:rPr>
          <w:t>Horizontális akadálymentesség II. - Ajtók, kilincsek, ablakok, folyosók-közlekedők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2" w:history="1">
        <w:r w:rsidR="00A15DD6" w:rsidRPr="00A15DD6">
          <w:rPr>
            <w:sz w:val="20"/>
            <w:szCs w:val="20"/>
          </w:rPr>
          <w:t>Horizontális akadálymentesség III. - Padlóburkolatok, térfalak, világítás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3" w:history="1">
        <w:r w:rsidR="00A15DD6" w:rsidRPr="00A15DD6">
          <w:rPr>
            <w:sz w:val="20"/>
            <w:szCs w:val="20"/>
          </w:rPr>
          <w:t>Vertikális akadálymentesség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4" w:history="1">
        <w:r w:rsidR="00A15DD6" w:rsidRPr="00A15DD6">
          <w:rPr>
            <w:sz w:val="20"/>
            <w:szCs w:val="20"/>
          </w:rPr>
          <w:t>Akadálymentes vizesblokk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5" w:history="1">
        <w:r w:rsidR="00A15DD6" w:rsidRPr="00A15DD6">
          <w:rPr>
            <w:sz w:val="20"/>
            <w:szCs w:val="20"/>
          </w:rPr>
          <w:t>Berendezési tárgyak, bútorok 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6" w:history="1">
        <w:r w:rsidR="00A15DD6" w:rsidRPr="00A15DD6">
          <w:rPr>
            <w:sz w:val="20"/>
            <w:szCs w:val="20"/>
          </w:rPr>
          <w:t>Berendezési tárgyak, bútorok II.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7" w:history="1">
        <w:r w:rsidR="00A15DD6" w:rsidRPr="00A15DD6">
          <w:rPr>
            <w:sz w:val="20"/>
            <w:szCs w:val="20"/>
          </w:rPr>
          <w:t>Középület típusok belső terei 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8" w:history="1">
        <w:r w:rsidR="00A15DD6" w:rsidRPr="00A15DD6">
          <w:rPr>
            <w:sz w:val="20"/>
            <w:szCs w:val="20"/>
          </w:rPr>
          <w:t>Középület típusok belső terei II.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19" w:history="1">
        <w:r w:rsidR="00A15DD6" w:rsidRPr="00A15DD6">
          <w:rPr>
            <w:sz w:val="20"/>
            <w:szCs w:val="20"/>
          </w:rPr>
          <w:t>Középület típusok belső terei III.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A15DD6" w:rsidRPr="00A15DD6" w:rsidRDefault="00D3194F" w:rsidP="00A15DD6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hyperlink r:id="rId20" w:history="1">
        <w:r w:rsidR="00A15DD6" w:rsidRPr="00A15DD6">
          <w:rPr>
            <w:sz w:val="20"/>
            <w:szCs w:val="20"/>
          </w:rPr>
          <w:t>Középület típusok belső terei III.</w:t>
        </w:r>
      </w:hyperlink>
      <w:r w:rsidR="00A15DD6" w:rsidRPr="00A15DD6">
        <w:rPr>
          <w:sz w:val="20"/>
          <w:szCs w:val="20"/>
          <w:shd w:val="clear" w:color="auto" w:fill="FFFFFF"/>
        </w:rPr>
        <w:t xml:space="preserve"> </w:t>
      </w:r>
    </w:p>
    <w:p w:rsidR="00B74364" w:rsidRPr="00E44460" w:rsidRDefault="00B74364" w:rsidP="00B74364">
      <w:pPr>
        <w:spacing w:after="0" w:line="240" w:lineRule="auto"/>
        <w:jc w:val="both"/>
        <w:rPr>
          <w:sz w:val="20"/>
          <w:shd w:val="clear" w:color="auto" w:fill="FFFFFF"/>
        </w:rPr>
      </w:pPr>
    </w:p>
    <w:p w:rsidR="00045D0C" w:rsidRPr="00E44460" w:rsidRDefault="00B74364" w:rsidP="00045D0C">
      <w:pPr>
        <w:spacing w:after="0" w:line="240" w:lineRule="auto"/>
        <w:jc w:val="both"/>
        <w:rPr>
          <w:sz w:val="20"/>
          <w:shd w:val="clear" w:color="auto" w:fill="FFFFFF"/>
        </w:rPr>
      </w:pPr>
      <w:r w:rsidRPr="00B4517D">
        <w:rPr>
          <w:rStyle w:val="Cmsor3Char"/>
          <w:rFonts w:eastAsia="Calibri"/>
        </w:rPr>
        <w:t xml:space="preserve">6. </w:t>
      </w:r>
      <w:r w:rsidR="00045D0C" w:rsidRPr="00B4517D">
        <w:rPr>
          <w:rStyle w:val="Cmsor3Char"/>
          <w:rFonts w:eastAsia="Calibri"/>
        </w:rPr>
        <w:t>Kötelező/a</w:t>
      </w:r>
      <w:r w:rsidRPr="00B4517D">
        <w:rPr>
          <w:rStyle w:val="Cmsor3Char"/>
          <w:rFonts w:eastAsia="Calibri"/>
        </w:rPr>
        <w:t>jánlott előtanulmányi rend:</w:t>
      </w:r>
      <w:r w:rsidR="00E812BC" w:rsidRPr="00B4517D">
        <w:rPr>
          <w:rStyle w:val="Cmsor3Char"/>
          <w:rFonts w:eastAsia="Calibri"/>
        </w:rPr>
        <w:tab/>
      </w:r>
      <w:r w:rsidR="00857300">
        <w:rPr>
          <w:rFonts w:ascii="Times New Roman" w:hAnsi="Times New Roman"/>
          <w:b/>
          <w:sz w:val="24"/>
          <w:szCs w:val="24"/>
        </w:rPr>
        <w:tab/>
      </w:r>
      <w:r w:rsidR="00857300" w:rsidRPr="00E44460">
        <w:rPr>
          <w:sz w:val="20"/>
          <w:shd w:val="clear" w:color="auto" w:fill="FFFFFF"/>
        </w:rPr>
        <w:t xml:space="preserve">- </w:t>
      </w:r>
      <w:r w:rsidR="00846317" w:rsidRPr="00E44460">
        <w:rPr>
          <w:sz w:val="20"/>
          <w:shd w:val="clear" w:color="auto" w:fill="FFFFFF"/>
        </w:rPr>
        <w:t>nincs</w:t>
      </w:r>
      <w:r w:rsidR="001E188D" w:rsidRPr="00E44460">
        <w:rPr>
          <w:sz w:val="20"/>
          <w:shd w:val="clear" w:color="auto" w:fill="FFFFFF"/>
        </w:rPr>
        <w:tab/>
      </w:r>
    </w:p>
    <w:p w:rsidR="00B74364" w:rsidRPr="00E44460" w:rsidRDefault="00B74364" w:rsidP="00B4517D">
      <w:pPr>
        <w:pStyle w:val="Cmsor3"/>
      </w:pPr>
      <w:smartTag w:uri="urn:schemas-microsoft-com:office:smarttags" w:element="metricconverter">
        <w:smartTagPr>
          <w:attr w:name="ProductID" w:val="7. A"/>
        </w:smartTagPr>
        <w:r w:rsidRPr="00E44460">
          <w:t>7. A</w:t>
        </w:r>
      </w:smartTag>
      <w:r w:rsidRPr="00E44460">
        <w:t xml:space="preserve"> tantárgy célkitűzése:</w:t>
      </w:r>
    </w:p>
    <w:p w:rsidR="004E5631" w:rsidRPr="00E44460" w:rsidRDefault="004E5631" w:rsidP="00C2411A">
      <w:pPr>
        <w:autoSpaceDE w:val="0"/>
        <w:autoSpaceDN w:val="0"/>
        <w:adjustRightInd w:val="0"/>
        <w:spacing w:after="0" w:line="240" w:lineRule="auto"/>
        <w:rPr>
          <w:sz w:val="20"/>
          <w:shd w:val="clear" w:color="auto" w:fill="FFFFFF"/>
        </w:rPr>
      </w:pPr>
      <w:r w:rsidRPr="00E44460">
        <w:rPr>
          <w:sz w:val="20"/>
          <w:shd w:val="clear" w:color="auto" w:fill="FFFFFF"/>
        </w:rPr>
        <w:t>A képzés célja, hogy a középületek belső tereinek tervezésekor, a v</w:t>
      </w:r>
      <w:r w:rsidR="00A528D0">
        <w:rPr>
          <w:sz w:val="20"/>
          <w:shd w:val="clear" w:color="auto" w:fill="FFFFFF"/>
        </w:rPr>
        <w:t xml:space="preserve">égzett hallgatók számára legyen </w:t>
      </w:r>
      <w:r w:rsidRPr="00E44460">
        <w:rPr>
          <w:sz w:val="20"/>
          <w:shd w:val="clear" w:color="auto" w:fill="FFFFFF"/>
        </w:rPr>
        <w:t>természetes az, hogy az épületet használók között fogyatékos személyekk</w:t>
      </w:r>
      <w:r w:rsidR="00A528D0">
        <w:rPr>
          <w:sz w:val="20"/>
          <w:shd w:val="clear" w:color="auto" w:fill="FFFFFF"/>
        </w:rPr>
        <w:t xml:space="preserve">el is számolniuk kell. Ismerjék </w:t>
      </w:r>
      <w:r w:rsidRPr="00E44460">
        <w:rPr>
          <w:sz w:val="20"/>
          <w:shd w:val="clear" w:color="auto" w:fill="FFFFFF"/>
        </w:rPr>
        <w:t>az akadálymentesség általános szabályait. Képesek legyenek ezeket a s</w:t>
      </w:r>
      <w:r w:rsidR="00A528D0">
        <w:rPr>
          <w:sz w:val="20"/>
          <w:shd w:val="clear" w:color="auto" w:fill="FFFFFF"/>
        </w:rPr>
        <w:t xml:space="preserve">zabályokat egy adott helyszínre </w:t>
      </w:r>
      <w:r w:rsidRPr="00E44460">
        <w:rPr>
          <w:sz w:val="20"/>
          <w:shd w:val="clear" w:color="auto" w:fill="FFFFFF"/>
        </w:rPr>
        <w:t>adaptálni. A teljes körűen használható tér tervezése ne nyűg, hanem kihívás legyen számukra.</w:t>
      </w:r>
    </w:p>
    <w:p w:rsidR="004E5631" w:rsidRDefault="004E5631" w:rsidP="004E5631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528D0" w:rsidRPr="00E44460" w:rsidRDefault="00B74364" w:rsidP="00947685">
      <w:pPr>
        <w:spacing w:after="240" w:line="240" w:lineRule="auto"/>
        <w:jc w:val="both"/>
        <w:rPr>
          <w:rFonts w:eastAsia="Times New Roman"/>
          <w:b/>
          <w:bCs/>
          <w:sz w:val="24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E44460">
          <w:rPr>
            <w:rFonts w:eastAsia="Times New Roman"/>
            <w:b/>
            <w:bCs/>
            <w:sz w:val="24"/>
            <w:szCs w:val="26"/>
          </w:rPr>
          <w:t>8. A</w:t>
        </w:r>
      </w:smartTag>
      <w:r w:rsidRPr="00E44460">
        <w:rPr>
          <w:rFonts w:eastAsia="Times New Roman"/>
          <w:b/>
          <w:bCs/>
          <w:sz w:val="24"/>
          <w:szCs w:val="26"/>
        </w:rPr>
        <w:t xml:space="preserve"> tantárgy részletes tematikája:</w:t>
      </w:r>
    </w:p>
    <w:p w:rsidR="00A15DD6" w:rsidRDefault="00A15DD6" w:rsidP="00A15DD6">
      <w:pPr>
        <w:spacing w:after="0" w:line="240" w:lineRule="auto"/>
        <w:jc w:val="both"/>
        <w:rPr>
          <w:sz w:val="20"/>
          <w:shd w:val="clear" w:color="auto" w:fill="FFFFFF"/>
        </w:rPr>
      </w:pPr>
      <w:r w:rsidRPr="00E506EB">
        <w:rPr>
          <w:sz w:val="20"/>
          <w:shd w:val="clear" w:color="auto" w:fill="FFFFFF"/>
        </w:rPr>
        <w:t xml:space="preserve">A tantárgy a félév során fokozatosan halad az általánostól a konkrét felé. Hetente egy alkalommal két órában a félév első felében előadásokat hallgatnak a tárgy témakörében, majd a szemeszter második felében egyéni feladatmegoldás keretei között gyakorlatban sajátítják el az oktatott </w:t>
      </w:r>
      <w:r w:rsidR="004C4B1A">
        <w:rPr>
          <w:sz w:val="20"/>
          <w:shd w:val="clear" w:color="auto" w:fill="FFFFFF"/>
        </w:rPr>
        <w:t>akadálymentes</w:t>
      </w:r>
      <w:r w:rsidRPr="00E506EB">
        <w:rPr>
          <w:sz w:val="20"/>
          <w:shd w:val="clear" w:color="auto" w:fill="FFFFFF"/>
        </w:rPr>
        <w:t xml:space="preserve"> tervezési módszertant. </w:t>
      </w:r>
    </w:p>
    <w:p w:rsidR="002C06D9" w:rsidRPr="00E44460" w:rsidRDefault="00B74364" w:rsidP="00A15DD6">
      <w:pPr>
        <w:pStyle w:val="Cmsor3"/>
        <w:rPr>
          <w:sz w:val="20"/>
          <w:shd w:val="clear" w:color="auto" w:fill="FFFFFF"/>
        </w:rPr>
      </w:pPr>
      <w:smartTag w:uri="urn:schemas-microsoft-com:office:smarttags" w:element="metricconverter">
        <w:smartTagPr>
          <w:attr w:name="ProductID" w:val="9. A"/>
        </w:smartTagPr>
        <w:r w:rsidRPr="00A15DD6">
          <w:rPr>
            <w:rFonts w:eastAsia="Calibri"/>
          </w:rPr>
          <w:lastRenderedPageBreak/>
          <w:t>9. A</w:t>
        </w:r>
      </w:smartTag>
      <w:r w:rsidRPr="00A15DD6">
        <w:rPr>
          <w:rFonts w:eastAsia="Calibri"/>
        </w:rPr>
        <w:t xml:space="preserve"> tantárgy oktatásának módja:</w:t>
      </w:r>
      <w:r w:rsidR="00E812BC" w:rsidRPr="00A15DD6">
        <w:rPr>
          <w:rFonts w:eastAsia="Calibri"/>
        </w:rPr>
        <w:tab/>
      </w:r>
      <w:r w:rsidR="00857300" w:rsidRPr="00A15DD6">
        <w:rPr>
          <w:rFonts w:eastAsia="Calibri"/>
          <w:b w:val="0"/>
          <w:bCs w:val="0"/>
          <w:sz w:val="20"/>
          <w:szCs w:val="22"/>
          <w:shd w:val="clear" w:color="auto" w:fill="FFFFFF"/>
        </w:rPr>
        <w:t>- előadás + gyakorlat</w:t>
      </w:r>
      <w:r w:rsidR="00857300" w:rsidRPr="00E44460">
        <w:rPr>
          <w:sz w:val="20"/>
          <w:shd w:val="clear" w:color="auto" w:fill="FFFFFF"/>
        </w:rPr>
        <w:t xml:space="preserve"> </w:t>
      </w:r>
    </w:p>
    <w:p w:rsidR="00A15DD6" w:rsidRDefault="00A15DD6" w:rsidP="00B74364">
      <w:pPr>
        <w:spacing w:after="0" w:line="240" w:lineRule="auto"/>
        <w:jc w:val="both"/>
        <w:rPr>
          <w:rStyle w:val="Cmsor3Char"/>
          <w:rFonts w:eastAsia="Calibri"/>
        </w:rPr>
      </w:pPr>
    </w:p>
    <w:p w:rsidR="00C03AC2" w:rsidRDefault="00B74364" w:rsidP="00C03AC2">
      <w:pPr>
        <w:spacing w:after="0" w:line="240" w:lineRule="auto"/>
        <w:jc w:val="both"/>
        <w:rPr>
          <w:sz w:val="20"/>
          <w:shd w:val="clear" w:color="auto" w:fill="FFFFFF"/>
        </w:rPr>
      </w:pPr>
      <w:r w:rsidRPr="00B4517D">
        <w:rPr>
          <w:rStyle w:val="Cmsor3Char"/>
          <w:rFonts w:eastAsia="Calibri"/>
        </w:rPr>
        <w:t>10. Követelmények:</w:t>
      </w:r>
      <w:r w:rsidR="00C2411A">
        <w:rPr>
          <w:rFonts w:ascii="Times New Roman" w:hAnsi="Times New Roman"/>
          <w:b/>
          <w:sz w:val="24"/>
          <w:szCs w:val="24"/>
        </w:rPr>
        <w:tab/>
      </w:r>
      <w:r w:rsidR="00C2411A">
        <w:rPr>
          <w:rFonts w:ascii="Times New Roman" w:hAnsi="Times New Roman"/>
          <w:b/>
          <w:sz w:val="24"/>
          <w:szCs w:val="24"/>
        </w:rPr>
        <w:tab/>
      </w:r>
      <w:r w:rsidR="00C2411A">
        <w:rPr>
          <w:rFonts w:ascii="Times New Roman" w:hAnsi="Times New Roman"/>
          <w:b/>
          <w:sz w:val="24"/>
          <w:szCs w:val="24"/>
        </w:rPr>
        <w:tab/>
      </w:r>
      <w:r w:rsidR="00C03AC2" w:rsidRPr="00E52732">
        <w:rPr>
          <w:sz w:val="20"/>
          <w:shd w:val="clear" w:color="auto" w:fill="FFFFFF"/>
        </w:rPr>
        <w:t xml:space="preserve">- </w:t>
      </w:r>
      <w:r w:rsidR="00C03AC2">
        <w:rPr>
          <w:sz w:val="20"/>
          <w:shd w:val="clear" w:color="auto" w:fill="FFFFFF"/>
        </w:rPr>
        <w:t>zárthelyi feladat</w:t>
      </w:r>
    </w:p>
    <w:p w:rsidR="00C03AC2" w:rsidRPr="00E52732" w:rsidRDefault="00C03AC2" w:rsidP="00C03AC2">
      <w:pPr>
        <w:spacing w:after="0" w:line="24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</w:r>
      <w:r>
        <w:rPr>
          <w:sz w:val="20"/>
          <w:shd w:val="clear" w:color="auto" w:fill="FFFFFF"/>
        </w:rPr>
        <w:tab/>
        <w:t>- tervezési feladat</w:t>
      </w:r>
    </w:p>
    <w:p w:rsidR="00C03AC2" w:rsidRDefault="00C03AC2" w:rsidP="00C03AC2">
      <w:pPr>
        <w:spacing w:after="0" w:line="240" w:lineRule="auto"/>
        <w:ind w:left="3540" w:firstLine="708"/>
        <w:jc w:val="both"/>
        <w:rPr>
          <w:sz w:val="20"/>
          <w:shd w:val="clear" w:color="auto" w:fill="FFFFFF"/>
        </w:rPr>
      </w:pPr>
      <w:r w:rsidRPr="00E52732">
        <w:rPr>
          <w:sz w:val="20"/>
          <w:shd w:val="clear" w:color="auto" w:fill="FFFFFF"/>
        </w:rPr>
        <w:t>- részvétel a TVSZ szerint</w:t>
      </w:r>
    </w:p>
    <w:p w:rsidR="00B74364" w:rsidRPr="00E44460" w:rsidRDefault="00B74364" w:rsidP="00A528D0">
      <w:pPr>
        <w:spacing w:after="0" w:line="240" w:lineRule="auto"/>
        <w:ind w:left="3540" w:firstLine="708"/>
        <w:jc w:val="both"/>
        <w:rPr>
          <w:sz w:val="20"/>
          <w:shd w:val="clear" w:color="auto" w:fill="FFFFFF"/>
        </w:rPr>
      </w:pPr>
    </w:p>
    <w:p w:rsidR="00517546" w:rsidRDefault="00517546" w:rsidP="0051754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3BC1" w:rsidRDefault="00B74364" w:rsidP="00B74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460">
        <w:rPr>
          <w:rFonts w:eastAsia="Times New Roman"/>
          <w:b/>
          <w:bCs/>
          <w:sz w:val="24"/>
          <w:szCs w:val="26"/>
        </w:rPr>
        <w:t>11. Pótlási lehetőségek:</w:t>
      </w:r>
      <w:r w:rsidR="00613BC1">
        <w:rPr>
          <w:rFonts w:ascii="Times New Roman" w:hAnsi="Times New Roman"/>
          <w:b/>
          <w:sz w:val="24"/>
          <w:szCs w:val="24"/>
        </w:rPr>
        <w:t xml:space="preserve"> </w:t>
      </w:r>
      <w:r w:rsidR="00613BC1">
        <w:rPr>
          <w:rFonts w:ascii="Times New Roman" w:hAnsi="Times New Roman"/>
          <w:b/>
          <w:sz w:val="24"/>
          <w:szCs w:val="24"/>
        </w:rPr>
        <w:tab/>
      </w:r>
      <w:r w:rsidR="00613BC1">
        <w:rPr>
          <w:rFonts w:ascii="Times New Roman" w:hAnsi="Times New Roman"/>
          <w:b/>
          <w:sz w:val="24"/>
          <w:szCs w:val="24"/>
        </w:rPr>
        <w:tab/>
      </w:r>
      <w:r w:rsidR="00857300">
        <w:rPr>
          <w:rFonts w:ascii="Times New Roman" w:hAnsi="Times New Roman"/>
          <w:b/>
          <w:sz w:val="24"/>
          <w:szCs w:val="24"/>
        </w:rPr>
        <w:tab/>
      </w:r>
      <w:r w:rsidR="00C03AC2" w:rsidRPr="00E52732">
        <w:rPr>
          <w:sz w:val="20"/>
          <w:shd w:val="clear" w:color="auto" w:fill="FFFFFF"/>
        </w:rPr>
        <w:t xml:space="preserve">- feladat beadása a </w:t>
      </w:r>
      <w:r w:rsidR="00C03AC2">
        <w:rPr>
          <w:sz w:val="20"/>
          <w:shd w:val="clear" w:color="auto" w:fill="FFFFFF"/>
        </w:rPr>
        <w:t>pótbeadási határidőig</w:t>
      </w:r>
    </w:p>
    <w:p w:rsidR="00517546" w:rsidRDefault="00517546" w:rsidP="00B743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364" w:rsidRDefault="00B74364" w:rsidP="00B74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460">
        <w:rPr>
          <w:rFonts w:eastAsia="Times New Roman"/>
          <w:b/>
          <w:bCs/>
          <w:sz w:val="24"/>
          <w:szCs w:val="26"/>
        </w:rPr>
        <w:t>12. Konzultációs lehetőségek:</w:t>
      </w:r>
      <w:r w:rsidR="00E33463">
        <w:rPr>
          <w:rFonts w:ascii="Times New Roman" w:hAnsi="Times New Roman"/>
          <w:sz w:val="24"/>
          <w:szCs w:val="24"/>
        </w:rPr>
        <w:tab/>
      </w:r>
      <w:r w:rsidR="00A528D0">
        <w:rPr>
          <w:rFonts w:ascii="Times New Roman" w:hAnsi="Times New Roman"/>
          <w:sz w:val="24"/>
          <w:szCs w:val="24"/>
        </w:rPr>
        <w:tab/>
      </w:r>
      <w:r w:rsidR="00613BC1" w:rsidRPr="00E44460">
        <w:rPr>
          <w:sz w:val="20"/>
          <w:shd w:val="clear" w:color="auto" w:fill="FFFFFF"/>
        </w:rPr>
        <w:t>- hetente a tantárgyi óra keretében</w:t>
      </w:r>
      <w:r w:rsidR="003A196D">
        <w:rPr>
          <w:rFonts w:ascii="Times New Roman" w:hAnsi="Times New Roman"/>
          <w:sz w:val="24"/>
          <w:szCs w:val="24"/>
        </w:rPr>
        <w:tab/>
      </w:r>
    </w:p>
    <w:p w:rsidR="00652916" w:rsidRDefault="00652916" w:rsidP="00B743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364" w:rsidRPr="00E44460" w:rsidRDefault="00B74364" w:rsidP="00B4517D">
      <w:pPr>
        <w:pStyle w:val="Cmsor3"/>
      </w:pPr>
      <w:r w:rsidRPr="00E44460">
        <w:t>13. Jegyzet, tankönyv, felhasználható irodalom:</w:t>
      </w:r>
    </w:p>
    <w:p w:rsidR="00EB1726" w:rsidRDefault="00613BC1" w:rsidP="008A2DB5">
      <w:pPr>
        <w:numPr>
          <w:ilvl w:val="0"/>
          <w:numId w:val="8"/>
        </w:numPr>
        <w:spacing w:after="0" w:line="240" w:lineRule="auto"/>
        <w:rPr>
          <w:sz w:val="20"/>
          <w:shd w:val="clear" w:color="auto" w:fill="FFFFFF"/>
        </w:rPr>
      </w:pPr>
      <w:proofErr w:type="spellStart"/>
      <w:r w:rsidRPr="00E44460">
        <w:rPr>
          <w:sz w:val="20"/>
          <w:shd w:val="clear" w:color="auto" w:fill="FFFFFF"/>
        </w:rPr>
        <w:t>Ruttkay-Miklián</w:t>
      </w:r>
      <w:proofErr w:type="spellEnd"/>
      <w:r w:rsidRPr="00E44460">
        <w:rPr>
          <w:sz w:val="20"/>
          <w:shd w:val="clear" w:color="auto" w:fill="FFFFFF"/>
        </w:rPr>
        <w:t xml:space="preserve"> Ágota: A befogadó tér - Belsőépítészet és akadálymentesség (</w:t>
      </w:r>
      <w:hyperlink r:id="rId21" w:history="1">
        <w:r w:rsidR="00EB1726" w:rsidRPr="00954CAA">
          <w:rPr>
            <w:rStyle w:val="Hiperhivatkozs"/>
            <w:sz w:val="20"/>
            <w:shd w:val="clear" w:color="auto" w:fill="FFFFFF"/>
          </w:rPr>
          <w:t>http://tudastar.fszk.hu</w:t>
        </w:r>
      </w:hyperlink>
      <w:r w:rsidRPr="00E44460">
        <w:rPr>
          <w:sz w:val="20"/>
          <w:shd w:val="clear" w:color="auto" w:fill="FFFFFF"/>
        </w:rPr>
        <w:t>)</w:t>
      </w:r>
    </w:p>
    <w:p w:rsidR="00613BC1" w:rsidRPr="00EB1726" w:rsidRDefault="00A528D0" w:rsidP="008A2DB5">
      <w:pPr>
        <w:numPr>
          <w:ilvl w:val="0"/>
          <w:numId w:val="8"/>
        </w:numPr>
        <w:spacing w:after="0" w:line="240" w:lineRule="auto"/>
        <w:rPr>
          <w:sz w:val="20"/>
          <w:shd w:val="clear" w:color="auto" w:fill="FFFFFF"/>
        </w:rPr>
      </w:pPr>
      <w:r w:rsidRPr="00EB1726">
        <w:rPr>
          <w:sz w:val="20"/>
          <w:shd w:val="clear" w:color="auto" w:fill="FFFFFF"/>
        </w:rPr>
        <w:t xml:space="preserve"> </w:t>
      </w:r>
      <w:r w:rsidR="00613BC1" w:rsidRPr="00EB1726">
        <w:rPr>
          <w:sz w:val="20"/>
          <w:shd w:val="clear" w:color="auto" w:fill="FFFFFF"/>
        </w:rPr>
        <w:t xml:space="preserve">Pandula </w:t>
      </w:r>
      <w:proofErr w:type="gramStart"/>
      <w:r w:rsidR="00613BC1" w:rsidRPr="00EB1726">
        <w:rPr>
          <w:sz w:val="20"/>
          <w:shd w:val="clear" w:color="auto" w:fill="FFFFFF"/>
        </w:rPr>
        <w:t>A</w:t>
      </w:r>
      <w:proofErr w:type="gramEnd"/>
      <w:r w:rsidR="00613BC1" w:rsidRPr="00EB1726">
        <w:rPr>
          <w:sz w:val="20"/>
          <w:shd w:val="clear" w:color="auto" w:fill="FFFFFF"/>
        </w:rPr>
        <w:t xml:space="preserve"> (</w:t>
      </w:r>
      <w:proofErr w:type="spellStart"/>
      <w:r w:rsidR="00613BC1" w:rsidRPr="00EB1726">
        <w:rPr>
          <w:sz w:val="20"/>
          <w:shd w:val="clear" w:color="auto" w:fill="FFFFFF"/>
        </w:rPr>
        <w:t>szerk</w:t>
      </w:r>
      <w:proofErr w:type="spellEnd"/>
      <w:r w:rsidR="00613BC1" w:rsidRPr="00EB1726">
        <w:rPr>
          <w:sz w:val="20"/>
          <w:shd w:val="clear" w:color="auto" w:fill="FFFFFF"/>
        </w:rPr>
        <w:t>); Segédlet a közszolgáltatások  egyenlő esélyű hozzáférésének megteremtéséhez</w:t>
      </w:r>
      <w:r w:rsidRPr="00EB1726">
        <w:rPr>
          <w:sz w:val="20"/>
          <w:shd w:val="clear" w:color="auto" w:fill="FFFFFF"/>
        </w:rPr>
        <w:t>,</w:t>
      </w:r>
      <w:r w:rsidR="00613BC1" w:rsidRPr="00EB1726">
        <w:rPr>
          <w:sz w:val="20"/>
          <w:shd w:val="clear" w:color="auto" w:fill="FFFFFF"/>
        </w:rPr>
        <w:t xml:space="preserve"> 2009</w:t>
      </w:r>
      <w:r w:rsidRPr="00EB1726">
        <w:rPr>
          <w:sz w:val="20"/>
          <w:shd w:val="clear" w:color="auto" w:fill="FFFFFF"/>
        </w:rPr>
        <w:t>,</w:t>
      </w:r>
      <w:r w:rsidR="00613BC1" w:rsidRPr="00EB1726">
        <w:rPr>
          <w:sz w:val="20"/>
          <w:shd w:val="clear" w:color="auto" w:fill="FFFFFF"/>
        </w:rPr>
        <w:t xml:space="preserve"> Fogyatékosok Esélye Közalapítvány,- </w:t>
      </w:r>
      <w:hyperlink r:id="rId22" w:history="1">
        <w:r w:rsidR="00613BC1" w:rsidRPr="00EB1726">
          <w:rPr>
            <w:sz w:val="20"/>
            <w:shd w:val="clear" w:color="auto" w:fill="FFFFFF"/>
          </w:rPr>
          <w:t>www.fszk.hu</w:t>
        </w:r>
      </w:hyperlink>
      <w:r w:rsidR="00613BC1" w:rsidRPr="00EB1726">
        <w:rPr>
          <w:sz w:val="20"/>
          <w:shd w:val="clear" w:color="auto" w:fill="FFFFFF"/>
        </w:rPr>
        <w:t xml:space="preserve"> </w:t>
      </w:r>
    </w:p>
    <w:p w:rsidR="00A528D0" w:rsidRDefault="00A528D0" w:rsidP="008A2DB5">
      <w:pPr>
        <w:pStyle w:val="Cmsor3"/>
        <w:spacing w:before="0"/>
        <w:rPr>
          <w:rFonts w:eastAsia="Calibri"/>
          <w:b w:val="0"/>
          <w:bCs w:val="0"/>
          <w:sz w:val="20"/>
          <w:szCs w:val="22"/>
          <w:shd w:val="clear" w:color="auto" w:fill="FFFFFF"/>
        </w:rPr>
      </w:pPr>
    </w:p>
    <w:p w:rsidR="00A528D0" w:rsidRDefault="00613BC1" w:rsidP="008A2DB5">
      <w:pPr>
        <w:pStyle w:val="Cmsor3"/>
        <w:spacing w:before="0"/>
        <w:ind w:firstLine="360"/>
        <w:rPr>
          <w:rFonts w:eastAsia="Calibri"/>
          <w:b w:val="0"/>
          <w:bCs w:val="0"/>
          <w:sz w:val="20"/>
          <w:szCs w:val="22"/>
          <w:shd w:val="clear" w:color="auto" w:fill="FFFFFF"/>
        </w:rPr>
      </w:pPr>
      <w:r w:rsidRPr="00C2411A">
        <w:rPr>
          <w:rFonts w:eastAsia="Calibri"/>
          <w:b w:val="0"/>
          <w:bCs w:val="0"/>
          <w:sz w:val="20"/>
          <w:szCs w:val="22"/>
          <w:shd w:val="clear" w:color="auto" w:fill="FFFFFF"/>
        </w:rPr>
        <w:t>Ajánlott irodalom   </w:t>
      </w:r>
    </w:p>
    <w:p w:rsidR="00A528D0" w:rsidRDefault="00613BC1" w:rsidP="008A2DB5">
      <w:pPr>
        <w:pStyle w:val="Cmsor3"/>
        <w:numPr>
          <w:ilvl w:val="0"/>
          <w:numId w:val="7"/>
        </w:numPr>
        <w:spacing w:before="0"/>
        <w:rPr>
          <w:b w:val="0"/>
          <w:sz w:val="20"/>
          <w:shd w:val="clear" w:color="auto" w:fill="FFFFFF"/>
        </w:rPr>
      </w:pPr>
      <w:proofErr w:type="spellStart"/>
      <w:r w:rsidRPr="00A528D0">
        <w:rPr>
          <w:b w:val="0"/>
          <w:sz w:val="20"/>
          <w:shd w:val="clear" w:color="auto" w:fill="FFFFFF"/>
        </w:rPr>
        <w:t>dr.Polinszky</w:t>
      </w:r>
      <w:proofErr w:type="spellEnd"/>
      <w:r w:rsidRPr="00A528D0">
        <w:rPr>
          <w:b w:val="0"/>
          <w:sz w:val="20"/>
          <w:shd w:val="clear" w:color="auto" w:fill="FFFFFF"/>
        </w:rPr>
        <w:t xml:space="preserve"> T</w:t>
      </w:r>
      <w:r w:rsidR="00A528D0" w:rsidRPr="00A528D0">
        <w:rPr>
          <w:b w:val="0"/>
          <w:sz w:val="20"/>
          <w:shd w:val="clear" w:color="auto" w:fill="FFFFFF"/>
        </w:rPr>
        <w:t xml:space="preserve">., Boross </w:t>
      </w:r>
      <w:proofErr w:type="gramStart"/>
      <w:r w:rsidR="00A528D0" w:rsidRPr="00A528D0">
        <w:rPr>
          <w:b w:val="0"/>
          <w:sz w:val="20"/>
          <w:shd w:val="clear" w:color="auto" w:fill="FFFFFF"/>
        </w:rPr>
        <w:t>A</w:t>
      </w:r>
      <w:proofErr w:type="gramEnd"/>
      <w:r w:rsidR="00A528D0" w:rsidRPr="00A528D0">
        <w:rPr>
          <w:b w:val="0"/>
          <w:sz w:val="20"/>
          <w:shd w:val="clear" w:color="auto" w:fill="FFFFFF"/>
        </w:rPr>
        <w:t>., Nyitrai P. (2000):</w:t>
      </w:r>
      <w:r w:rsidRPr="00A528D0">
        <w:rPr>
          <w:b w:val="0"/>
          <w:sz w:val="20"/>
          <w:shd w:val="clear" w:color="auto" w:fill="FFFFFF"/>
        </w:rPr>
        <w:t xml:space="preserve"> Akadálymentes CD-ROM - Tervezési segédlet építészeknek és építtetőknek</w:t>
      </w:r>
      <w:r w:rsidR="00A528D0" w:rsidRPr="00A528D0">
        <w:rPr>
          <w:b w:val="0"/>
          <w:sz w:val="20"/>
          <w:shd w:val="clear" w:color="auto" w:fill="FFFFFF"/>
        </w:rPr>
        <w:t>,</w:t>
      </w:r>
      <w:r w:rsidRPr="00A528D0">
        <w:rPr>
          <w:b w:val="0"/>
          <w:sz w:val="20"/>
          <w:shd w:val="clear" w:color="auto" w:fill="FFFFFF"/>
        </w:rPr>
        <w:t xml:space="preserve"> </w:t>
      </w:r>
      <w:proofErr w:type="spellStart"/>
      <w:r w:rsidRPr="00A528D0">
        <w:rPr>
          <w:b w:val="0"/>
          <w:sz w:val="20"/>
          <w:shd w:val="clear" w:color="auto" w:fill="FFFFFF"/>
        </w:rPr>
        <w:t>Hörcsik-Cad</w:t>
      </w:r>
      <w:proofErr w:type="spellEnd"/>
      <w:r w:rsidRPr="00A528D0">
        <w:rPr>
          <w:b w:val="0"/>
          <w:sz w:val="20"/>
          <w:shd w:val="clear" w:color="auto" w:fill="FFFFFF"/>
        </w:rPr>
        <w:t xml:space="preserve"> Kft. - Motiváció Alapítvány közös kiadása, Budapest</w:t>
      </w:r>
    </w:p>
    <w:p w:rsidR="00613BC1" w:rsidRPr="00A528D0" w:rsidRDefault="00613BC1" w:rsidP="008A2DB5">
      <w:pPr>
        <w:pStyle w:val="Cmsor3"/>
        <w:numPr>
          <w:ilvl w:val="0"/>
          <w:numId w:val="7"/>
        </w:numPr>
        <w:spacing w:before="0"/>
        <w:rPr>
          <w:rFonts w:eastAsia="Calibri"/>
          <w:b w:val="0"/>
          <w:bCs w:val="0"/>
          <w:sz w:val="20"/>
          <w:szCs w:val="22"/>
          <w:shd w:val="clear" w:color="auto" w:fill="FFFFFF"/>
        </w:rPr>
      </w:pPr>
      <w:r w:rsidRPr="00A528D0">
        <w:rPr>
          <w:b w:val="0"/>
          <w:sz w:val="20"/>
          <w:shd w:val="clear" w:color="auto" w:fill="FFFFFF"/>
        </w:rPr>
        <w:t xml:space="preserve">Pandula </w:t>
      </w:r>
      <w:proofErr w:type="gramStart"/>
      <w:r w:rsidRPr="00A528D0">
        <w:rPr>
          <w:b w:val="0"/>
          <w:sz w:val="20"/>
          <w:shd w:val="clear" w:color="auto" w:fill="FFFFFF"/>
        </w:rPr>
        <w:t>A</w:t>
      </w:r>
      <w:proofErr w:type="gramEnd"/>
      <w:r w:rsidRPr="00A528D0">
        <w:rPr>
          <w:b w:val="0"/>
          <w:sz w:val="20"/>
          <w:shd w:val="clear" w:color="auto" w:fill="FFFFFF"/>
        </w:rPr>
        <w:t>., P. Fa</w:t>
      </w:r>
      <w:r w:rsidR="00A528D0" w:rsidRPr="00A528D0">
        <w:rPr>
          <w:b w:val="0"/>
          <w:sz w:val="20"/>
          <w:shd w:val="clear" w:color="auto" w:fill="FFFFFF"/>
        </w:rPr>
        <w:t xml:space="preserve">rkas </w:t>
      </w:r>
      <w:proofErr w:type="spellStart"/>
      <w:r w:rsidR="00A528D0" w:rsidRPr="00A528D0">
        <w:rPr>
          <w:b w:val="0"/>
          <w:sz w:val="20"/>
          <w:shd w:val="clear" w:color="auto" w:fill="FFFFFF"/>
        </w:rPr>
        <w:t>Zs</w:t>
      </w:r>
      <w:proofErr w:type="spellEnd"/>
      <w:r w:rsidR="00A528D0" w:rsidRPr="00A528D0">
        <w:rPr>
          <w:b w:val="0"/>
          <w:sz w:val="20"/>
          <w:shd w:val="clear" w:color="auto" w:fill="FFFFFF"/>
        </w:rPr>
        <w:t xml:space="preserve">., Zsilinszky </w:t>
      </w:r>
      <w:proofErr w:type="spellStart"/>
      <w:r w:rsidR="00A528D0" w:rsidRPr="00A528D0">
        <w:rPr>
          <w:b w:val="0"/>
          <w:sz w:val="20"/>
          <w:shd w:val="clear" w:color="auto" w:fill="FFFFFF"/>
        </w:rPr>
        <w:t>Gy</w:t>
      </w:r>
      <w:proofErr w:type="spellEnd"/>
      <w:r w:rsidR="00A528D0" w:rsidRPr="00A528D0">
        <w:rPr>
          <w:b w:val="0"/>
          <w:sz w:val="20"/>
          <w:shd w:val="clear" w:color="auto" w:fill="FFFFFF"/>
        </w:rPr>
        <w:t>. (2007):</w:t>
      </w:r>
      <w:r w:rsidRPr="00A528D0">
        <w:rPr>
          <w:b w:val="0"/>
          <w:sz w:val="20"/>
          <w:shd w:val="clear" w:color="auto" w:fill="FFFFFF"/>
        </w:rPr>
        <w:t xml:space="preserve"> Tervezési Segédlet az akadálymentes épített környezet megvalósításához</w:t>
      </w:r>
      <w:r w:rsidR="00A528D0" w:rsidRPr="00A528D0">
        <w:rPr>
          <w:b w:val="0"/>
          <w:sz w:val="20"/>
          <w:shd w:val="clear" w:color="auto" w:fill="FFFFFF"/>
        </w:rPr>
        <w:t>,</w:t>
      </w:r>
      <w:r w:rsidRPr="00A528D0">
        <w:rPr>
          <w:b w:val="0"/>
          <w:sz w:val="20"/>
          <w:shd w:val="clear" w:color="auto" w:fill="FFFFFF"/>
        </w:rPr>
        <w:t xml:space="preserve"> ÖTM Területfejlesztési és Építésügyi Szakállamtitkárság</w:t>
      </w:r>
    </w:p>
    <w:p w:rsidR="00613BC1" w:rsidRPr="00C2411A" w:rsidRDefault="00613BC1" w:rsidP="008A2DB5">
      <w:pPr>
        <w:numPr>
          <w:ilvl w:val="0"/>
          <w:numId w:val="7"/>
        </w:numPr>
        <w:spacing w:after="100" w:afterAutospacing="1" w:line="240" w:lineRule="auto"/>
        <w:rPr>
          <w:sz w:val="20"/>
          <w:shd w:val="clear" w:color="auto" w:fill="FFFFFF"/>
        </w:rPr>
      </w:pPr>
      <w:proofErr w:type="spellStart"/>
      <w:r w:rsidRPr="00C2411A">
        <w:rPr>
          <w:sz w:val="20"/>
          <w:shd w:val="clear" w:color="auto" w:fill="FFFFFF"/>
        </w:rPr>
        <w:t>Zalabai</w:t>
      </w:r>
      <w:proofErr w:type="spellEnd"/>
      <w:r w:rsidRPr="00C2411A">
        <w:rPr>
          <w:sz w:val="20"/>
          <w:shd w:val="clear" w:color="auto" w:fill="FFFFFF"/>
        </w:rPr>
        <w:t xml:space="preserve"> Péterné, </w:t>
      </w:r>
      <w:proofErr w:type="spellStart"/>
      <w:r w:rsidRPr="00C2411A">
        <w:rPr>
          <w:sz w:val="20"/>
          <w:shd w:val="clear" w:color="auto" w:fill="FFFFFF"/>
        </w:rPr>
        <w:t>Vízvárdi</w:t>
      </w:r>
      <w:proofErr w:type="spellEnd"/>
      <w:r w:rsidRPr="00C2411A">
        <w:rPr>
          <w:sz w:val="20"/>
          <w:shd w:val="clear" w:color="auto" w:fill="FFFFFF"/>
        </w:rPr>
        <w:t xml:space="preserve"> </w:t>
      </w:r>
      <w:proofErr w:type="gramStart"/>
      <w:r w:rsidRPr="00C2411A">
        <w:rPr>
          <w:sz w:val="20"/>
          <w:shd w:val="clear" w:color="auto" w:fill="FFFFFF"/>
        </w:rPr>
        <w:t>A</w:t>
      </w:r>
      <w:proofErr w:type="gramEnd"/>
      <w:r w:rsidRPr="00C2411A">
        <w:rPr>
          <w:sz w:val="20"/>
          <w:shd w:val="clear" w:color="auto" w:fill="FFFFFF"/>
        </w:rPr>
        <w:t>. (2003)</w:t>
      </w:r>
      <w:r w:rsidR="00A528D0">
        <w:rPr>
          <w:sz w:val="20"/>
          <w:shd w:val="clear" w:color="auto" w:fill="FFFFFF"/>
        </w:rPr>
        <w:t>:</w:t>
      </w:r>
      <w:r w:rsidRPr="00C2411A">
        <w:rPr>
          <w:sz w:val="20"/>
          <w:shd w:val="clear" w:color="auto" w:fill="FFFFFF"/>
        </w:rPr>
        <w:t xml:space="preserve"> Az élő Otthon</w:t>
      </w:r>
      <w:r w:rsidR="00A528D0">
        <w:rPr>
          <w:sz w:val="20"/>
          <w:shd w:val="clear" w:color="auto" w:fill="FFFFFF"/>
        </w:rPr>
        <w:t>,</w:t>
      </w:r>
      <w:r w:rsidRPr="00C2411A">
        <w:rPr>
          <w:sz w:val="20"/>
          <w:shd w:val="clear" w:color="auto" w:fill="FFFFFF"/>
        </w:rPr>
        <w:t xml:space="preserve"> Motiváció Alapítvány</w:t>
      </w:r>
      <w:r w:rsidR="00A528D0">
        <w:rPr>
          <w:sz w:val="20"/>
          <w:shd w:val="clear" w:color="auto" w:fill="FFFFFF"/>
        </w:rPr>
        <w:t>,</w:t>
      </w:r>
      <w:r w:rsidRPr="00C2411A">
        <w:rPr>
          <w:sz w:val="20"/>
          <w:shd w:val="clear" w:color="auto" w:fill="FFFFFF"/>
        </w:rPr>
        <w:t xml:space="preserve"> Budapest</w:t>
      </w:r>
    </w:p>
    <w:p w:rsidR="00B74364" w:rsidRPr="00E44460" w:rsidRDefault="00B74364" w:rsidP="00B4517D">
      <w:pPr>
        <w:pStyle w:val="Cmsor3"/>
      </w:pPr>
      <w:smartTag w:uri="urn:schemas-microsoft-com:office:smarttags" w:element="metricconverter">
        <w:smartTagPr>
          <w:attr w:name="ProductID" w:val="14. A"/>
        </w:smartTagPr>
        <w:r w:rsidRPr="00E44460">
          <w:t>14. A</w:t>
        </w:r>
      </w:smartTag>
      <w:r w:rsidRPr="00E44460">
        <w:t xml:space="preserve"> tantárgy elvégzéséhez szükséges tanulmányi munka:</w:t>
      </w:r>
    </w:p>
    <w:tbl>
      <w:tblPr>
        <w:tblW w:w="0" w:type="auto"/>
        <w:jc w:val="center"/>
        <w:tblInd w:w="-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896"/>
      </w:tblGrid>
      <w:tr w:rsidR="00B74364" w:rsidRPr="00E44460">
        <w:trPr>
          <w:jc w:val="center"/>
        </w:trPr>
        <w:tc>
          <w:tcPr>
            <w:tcW w:w="3969" w:type="dxa"/>
          </w:tcPr>
          <w:p w:rsidR="00842C2C" w:rsidRPr="00E44460" w:rsidRDefault="00842C2C" w:rsidP="00670640">
            <w:pPr>
              <w:spacing w:after="0" w:line="240" w:lineRule="auto"/>
              <w:rPr>
                <w:b/>
                <w:sz w:val="20"/>
                <w:shd w:val="clear" w:color="auto" w:fill="FFFFFF"/>
              </w:rPr>
            </w:pPr>
            <w:r w:rsidRPr="00E44460">
              <w:rPr>
                <w:b/>
                <w:sz w:val="20"/>
                <w:shd w:val="clear" w:color="auto" w:fill="FFFFFF"/>
              </w:rPr>
              <w:t>K</w:t>
            </w:r>
            <w:r w:rsidR="00B74364" w:rsidRPr="00E44460">
              <w:rPr>
                <w:b/>
                <w:sz w:val="20"/>
                <w:shd w:val="clear" w:color="auto" w:fill="FFFFFF"/>
              </w:rPr>
              <w:t>ontaktóra</w:t>
            </w:r>
          </w:p>
        </w:tc>
        <w:tc>
          <w:tcPr>
            <w:tcW w:w="1896" w:type="dxa"/>
          </w:tcPr>
          <w:p w:rsidR="00B74364" w:rsidRPr="00E44460" w:rsidRDefault="00C03AC2" w:rsidP="00670640">
            <w:pPr>
              <w:spacing w:after="0" w:line="240" w:lineRule="auto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39</w:t>
            </w:r>
            <w:r w:rsidR="004E5631" w:rsidRPr="00E44460">
              <w:rPr>
                <w:b/>
                <w:sz w:val="20"/>
                <w:shd w:val="clear" w:color="auto" w:fill="FFFFFF"/>
              </w:rPr>
              <w:t xml:space="preserve"> óra</w:t>
            </w:r>
          </w:p>
        </w:tc>
      </w:tr>
      <w:tr w:rsidR="00AF27C6" w:rsidRPr="00E44460">
        <w:trPr>
          <w:jc w:val="center"/>
        </w:trPr>
        <w:tc>
          <w:tcPr>
            <w:tcW w:w="3969" w:type="dxa"/>
          </w:tcPr>
          <w:p w:rsidR="00842C2C" w:rsidRPr="00E44460" w:rsidRDefault="00AF27C6" w:rsidP="00670640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házi feladat elkészítése/terv</w:t>
            </w:r>
          </w:p>
        </w:tc>
        <w:tc>
          <w:tcPr>
            <w:tcW w:w="1896" w:type="dxa"/>
          </w:tcPr>
          <w:p w:rsidR="00AF27C6" w:rsidRPr="00E44460" w:rsidRDefault="008A2DB5" w:rsidP="00670640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20</w:t>
            </w:r>
            <w:r w:rsidR="004E5631" w:rsidRPr="00E44460">
              <w:rPr>
                <w:sz w:val="20"/>
                <w:shd w:val="clear" w:color="auto" w:fill="FFFFFF"/>
              </w:rPr>
              <w:t xml:space="preserve"> óra</w:t>
            </w:r>
          </w:p>
        </w:tc>
      </w:tr>
      <w:tr w:rsidR="00B801C7" w:rsidRPr="00E44460">
        <w:trPr>
          <w:jc w:val="center"/>
        </w:trPr>
        <w:tc>
          <w:tcPr>
            <w:tcW w:w="3969" w:type="dxa"/>
          </w:tcPr>
          <w:p w:rsidR="00B801C7" w:rsidRPr="00E44460" w:rsidRDefault="00B801C7" w:rsidP="00670640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kijelölt írásos tananyag elsajátítása</w:t>
            </w:r>
          </w:p>
        </w:tc>
        <w:tc>
          <w:tcPr>
            <w:tcW w:w="1896" w:type="dxa"/>
          </w:tcPr>
          <w:p w:rsidR="00B801C7" w:rsidRPr="00E44460" w:rsidRDefault="004E5631" w:rsidP="00670640">
            <w:pPr>
              <w:spacing w:after="0" w:line="240" w:lineRule="auto"/>
              <w:jc w:val="center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1</w:t>
            </w:r>
            <w:r w:rsidR="00C03AC2">
              <w:rPr>
                <w:sz w:val="20"/>
                <w:shd w:val="clear" w:color="auto" w:fill="FFFFFF"/>
              </w:rPr>
              <w:t>0</w:t>
            </w:r>
            <w:r w:rsidRPr="00E44460">
              <w:rPr>
                <w:sz w:val="20"/>
                <w:shd w:val="clear" w:color="auto" w:fill="FFFFFF"/>
              </w:rPr>
              <w:t xml:space="preserve"> óra</w:t>
            </w:r>
          </w:p>
        </w:tc>
      </w:tr>
      <w:tr w:rsidR="00AF27C6" w:rsidRPr="00E44460">
        <w:trPr>
          <w:jc w:val="center"/>
        </w:trPr>
        <w:tc>
          <w:tcPr>
            <w:tcW w:w="3969" w:type="dxa"/>
          </w:tcPr>
          <w:p w:rsidR="00842C2C" w:rsidRPr="00E44460" w:rsidRDefault="00B801C7" w:rsidP="00670640">
            <w:pPr>
              <w:spacing w:after="0" w:line="240" w:lineRule="auto"/>
              <w:rPr>
                <w:i/>
                <w:sz w:val="20"/>
                <w:shd w:val="clear" w:color="auto" w:fill="FFFFFF"/>
              </w:rPr>
            </w:pPr>
            <w:r w:rsidRPr="00E44460">
              <w:rPr>
                <w:i/>
                <w:sz w:val="20"/>
                <w:shd w:val="clear" w:color="auto" w:fill="FFFFFF"/>
              </w:rPr>
              <w:t>összesen</w:t>
            </w:r>
          </w:p>
        </w:tc>
        <w:tc>
          <w:tcPr>
            <w:tcW w:w="1896" w:type="dxa"/>
          </w:tcPr>
          <w:p w:rsidR="00AF27C6" w:rsidRPr="00E44460" w:rsidRDefault="00C03AC2" w:rsidP="00670640">
            <w:pPr>
              <w:spacing w:after="0" w:line="240" w:lineRule="auto"/>
              <w:jc w:val="center"/>
              <w:rPr>
                <w:i/>
                <w:sz w:val="20"/>
                <w:shd w:val="clear" w:color="auto" w:fill="FFFFFF"/>
              </w:rPr>
            </w:pPr>
            <w:r>
              <w:rPr>
                <w:i/>
                <w:sz w:val="20"/>
                <w:shd w:val="clear" w:color="auto" w:fill="FFFFFF"/>
              </w:rPr>
              <w:t>69</w:t>
            </w:r>
            <w:r w:rsidR="00EB1726" w:rsidRPr="00E44460">
              <w:rPr>
                <w:i/>
                <w:sz w:val="20"/>
                <w:shd w:val="clear" w:color="auto" w:fill="FFFFFF"/>
              </w:rPr>
              <w:t xml:space="preserve"> óra</w:t>
            </w:r>
          </w:p>
        </w:tc>
      </w:tr>
    </w:tbl>
    <w:p w:rsidR="00B74364" w:rsidRPr="00E44460" w:rsidRDefault="00B74364" w:rsidP="00B4517D">
      <w:pPr>
        <w:pStyle w:val="Cmsor3"/>
      </w:pPr>
      <w:smartTag w:uri="urn:schemas-microsoft-com:office:smarttags" w:element="metricconverter">
        <w:smartTagPr>
          <w:attr w:name="ProductID" w:val="15. A"/>
        </w:smartTagPr>
        <w:r w:rsidRPr="00E44460">
          <w:t>15. A</w:t>
        </w:r>
      </w:smartTag>
      <w:r w:rsidRPr="00E44460">
        <w:t xml:space="preserve"> tantárgy tematikáját kidolgozta: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268"/>
        <w:gridCol w:w="4961"/>
      </w:tblGrid>
      <w:tr w:rsidR="00B74364" w:rsidRPr="00670640">
        <w:tc>
          <w:tcPr>
            <w:tcW w:w="1951" w:type="dxa"/>
          </w:tcPr>
          <w:p w:rsidR="00B74364" w:rsidRPr="00E44460" w:rsidRDefault="00B74364" w:rsidP="00C2411A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Név:</w:t>
            </w:r>
          </w:p>
        </w:tc>
        <w:tc>
          <w:tcPr>
            <w:tcW w:w="2268" w:type="dxa"/>
          </w:tcPr>
          <w:p w:rsidR="00B74364" w:rsidRPr="00E44460" w:rsidRDefault="00B74364" w:rsidP="00C2411A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Beosztás:</w:t>
            </w:r>
          </w:p>
        </w:tc>
        <w:tc>
          <w:tcPr>
            <w:tcW w:w="4961" w:type="dxa"/>
          </w:tcPr>
          <w:p w:rsidR="00B74364" w:rsidRPr="00E44460" w:rsidRDefault="00B74364" w:rsidP="00C2411A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Tanszék:</w:t>
            </w:r>
          </w:p>
        </w:tc>
      </w:tr>
      <w:tr w:rsidR="00B801C7" w:rsidRPr="00670640">
        <w:tc>
          <w:tcPr>
            <w:tcW w:w="1951" w:type="dxa"/>
          </w:tcPr>
          <w:p w:rsidR="00B801C7" w:rsidRPr="00E44460" w:rsidRDefault="00613BC1" w:rsidP="00C2411A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Szécsi Zoltán DLA</w:t>
            </w:r>
          </w:p>
        </w:tc>
        <w:tc>
          <w:tcPr>
            <w:tcW w:w="2268" w:type="dxa"/>
          </w:tcPr>
          <w:p w:rsidR="00B801C7" w:rsidRPr="00E44460" w:rsidRDefault="00A528D0" w:rsidP="00C2411A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egyetemi docens</w:t>
            </w:r>
          </w:p>
        </w:tc>
        <w:tc>
          <w:tcPr>
            <w:tcW w:w="4961" w:type="dxa"/>
          </w:tcPr>
          <w:p w:rsidR="00B801C7" w:rsidRPr="00E44460" w:rsidRDefault="00613BC1" w:rsidP="00C2411A">
            <w:pPr>
              <w:spacing w:after="0" w:line="240" w:lineRule="auto"/>
              <w:rPr>
                <w:sz w:val="20"/>
                <w:shd w:val="clear" w:color="auto" w:fill="FFFFFF"/>
              </w:rPr>
            </w:pPr>
            <w:r w:rsidRPr="00E44460">
              <w:rPr>
                <w:sz w:val="20"/>
                <w:shd w:val="clear" w:color="auto" w:fill="FFFFFF"/>
              </w:rPr>
              <w:t>Ipari és Mezőgazdasági Épülettervezési Tanszék</w:t>
            </w:r>
          </w:p>
        </w:tc>
      </w:tr>
    </w:tbl>
    <w:p w:rsidR="00511C5E" w:rsidRDefault="00511C5E" w:rsidP="00D75D73">
      <w:pPr>
        <w:rPr>
          <w:rFonts w:ascii="Times New Roman" w:hAnsi="Times New Roman"/>
          <w:sz w:val="24"/>
          <w:szCs w:val="24"/>
        </w:rPr>
      </w:pPr>
    </w:p>
    <w:p w:rsidR="00B4517D" w:rsidRDefault="00B4517D" w:rsidP="00B4517D">
      <w:pPr>
        <w:pStyle w:val="Cmsor3"/>
      </w:pPr>
      <w:r>
        <w:t>16. Előzmények:</w:t>
      </w:r>
    </w:p>
    <w:p w:rsidR="00B4517D" w:rsidRPr="00B4517D" w:rsidRDefault="00B4517D" w:rsidP="00B4517D">
      <w:pPr>
        <w:rPr>
          <w:bCs/>
        </w:rPr>
      </w:pPr>
      <w:r>
        <w:rPr>
          <w:bCs/>
        </w:rPr>
        <w:t>A tantárgyat</w:t>
      </w:r>
      <w:r w:rsidRPr="00B4517D">
        <w:t xml:space="preserve"> az FSZK, Fogyatékos Személyek Esélyegyenlőségéért Közhasznú Nonprofit Kft.</w:t>
      </w:r>
      <w:r>
        <w:t xml:space="preserve"> dolgozta ki. A tantárgy oktatására az Építészmérnöki Kar „</w:t>
      </w:r>
      <w:r w:rsidR="008A2DB5">
        <w:rPr>
          <w:bCs/>
        </w:rPr>
        <w:t xml:space="preserve">Az akadálymentesítés szakmai </w:t>
      </w:r>
      <w:r w:rsidRPr="00B4517D">
        <w:rPr>
          <w:bCs/>
        </w:rPr>
        <w:t>tudásának integrálása a BME Építészmérnöki Kar képzéseibe”</w:t>
      </w:r>
      <w:r>
        <w:rPr>
          <w:bCs/>
        </w:rPr>
        <w:t xml:space="preserve"> című  </w:t>
      </w:r>
      <w:r w:rsidRPr="00B4517D">
        <w:rPr>
          <w:bCs/>
        </w:rPr>
        <w:t>TÁMOP-5.4.6</w:t>
      </w:r>
      <w:proofErr w:type="gramStart"/>
      <w:r w:rsidRPr="00B4517D">
        <w:rPr>
          <w:bCs/>
        </w:rPr>
        <w:t>.A-12</w:t>
      </w:r>
      <w:proofErr w:type="gramEnd"/>
      <w:r w:rsidRPr="00B4517D">
        <w:rPr>
          <w:bCs/>
        </w:rPr>
        <w:t>/1-2013-0006</w:t>
      </w:r>
      <w:r>
        <w:rPr>
          <w:bCs/>
        </w:rPr>
        <w:t xml:space="preserve"> számú pályázat keretében támogatást nyert, mely</w:t>
      </w:r>
      <w:r w:rsidR="008A2DB5">
        <w:rPr>
          <w:bCs/>
        </w:rPr>
        <w:t xml:space="preserve">hez kapcsolódóan </w:t>
      </w:r>
      <w:r>
        <w:rPr>
          <w:bCs/>
        </w:rPr>
        <w:t>2013. szeptember és 2015. június között a tantárgy meghirdetésé</w:t>
      </w:r>
      <w:r w:rsidR="00B26F56">
        <w:rPr>
          <w:bCs/>
        </w:rPr>
        <w:t>nek</w:t>
      </w:r>
      <w:r>
        <w:rPr>
          <w:bCs/>
        </w:rPr>
        <w:t xml:space="preserve"> és oktatásá</w:t>
      </w:r>
      <w:r w:rsidR="00B26F56">
        <w:rPr>
          <w:bCs/>
        </w:rPr>
        <w:t>nak</w:t>
      </w:r>
      <w:r>
        <w:rPr>
          <w:bCs/>
        </w:rPr>
        <w:t xml:space="preserve"> </w:t>
      </w:r>
      <w:r w:rsidR="00B26F56">
        <w:rPr>
          <w:bCs/>
        </w:rPr>
        <w:t xml:space="preserve">kötelezettségét </w:t>
      </w:r>
      <w:r>
        <w:rPr>
          <w:bCs/>
        </w:rPr>
        <w:t>a kar vállalta.</w:t>
      </w:r>
    </w:p>
    <w:p w:rsidR="00B4517D" w:rsidRPr="00B4517D" w:rsidRDefault="00B4517D" w:rsidP="00B4517D"/>
    <w:sectPr w:rsidR="00B4517D" w:rsidRPr="00B4517D" w:rsidSect="00D75D7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uni_Quorum Medium BT">
    <w:charset w:val="EE"/>
    <w:family w:val="swiss"/>
    <w:pitch w:val="variable"/>
    <w:sig w:usb0="0000028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38F"/>
    <w:multiLevelType w:val="hybridMultilevel"/>
    <w:tmpl w:val="BBF2A904"/>
    <w:lvl w:ilvl="0" w:tplc="7E88C4B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D21"/>
    <w:multiLevelType w:val="hybridMultilevel"/>
    <w:tmpl w:val="77E6344A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1422BB"/>
    <w:multiLevelType w:val="hybridMultilevel"/>
    <w:tmpl w:val="37C85872"/>
    <w:lvl w:ilvl="0" w:tplc="9024545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4E5B"/>
    <w:multiLevelType w:val="multilevel"/>
    <w:tmpl w:val="89E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21935"/>
    <w:multiLevelType w:val="hybridMultilevel"/>
    <w:tmpl w:val="768E860A"/>
    <w:lvl w:ilvl="0" w:tplc="37A8B9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01E8C"/>
    <w:multiLevelType w:val="hybridMultilevel"/>
    <w:tmpl w:val="DED2D4E8"/>
    <w:lvl w:ilvl="0" w:tplc="FBFEE4EC">
      <w:start w:val="4"/>
      <w:numFmt w:val="bullet"/>
      <w:lvlText w:val="-"/>
      <w:lvlJc w:val="left"/>
      <w:pPr>
        <w:ind w:left="720" w:hanging="360"/>
      </w:pPr>
      <w:rPr>
        <w:rFonts w:ascii="Huni_Quorum Medium BT" w:eastAsia="Calibri" w:hAnsi="Huni_Quorum Medium B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31719"/>
    <w:multiLevelType w:val="multilevel"/>
    <w:tmpl w:val="982C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E31A5"/>
    <w:multiLevelType w:val="multilevel"/>
    <w:tmpl w:val="664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62EF7"/>
    <w:multiLevelType w:val="hybridMultilevel"/>
    <w:tmpl w:val="EDD8FC94"/>
    <w:lvl w:ilvl="0" w:tplc="9024545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002E3"/>
    <w:multiLevelType w:val="hybridMultilevel"/>
    <w:tmpl w:val="7BA86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461CE"/>
    <w:multiLevelType w:val="hybridMultilevel"/>
    <w:tmpl w:val="5E7C472A"/>
    <w:lvl w:ilvl="0" w:tplc="1AA0C8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C5E"/>
    <w:rsid w:val="00002BEE"/>
    <w:rsid w:val="00017FCB"/>
    <w:rsid w:val="000405DE"/>
    <w:rsid w:val="000410CF"/>
    <w:rsid w:val="00045C97"/>
    <w:rsid w:val="00045D0C"/>
    <w:rsid w:val="00083A56"/>
    <w:rsid w:val="000A2A62"/>
    <w:rsid w:val="000D4B10"/>
    <w:rsid w:val="00116375"/>
    <w:rsid w:val="00184665"/>
    <w:rsid w:val="001B6CDA"/>
    <w:rsid w:val="001E188D"/>
    <w:rsid w:val="001E68C9"/>
    <w:rsid w:val="0023729E"/>
    <w:rsid w:val="002B5916"/>
    <w:rsid w:val="002C06D9"/>
    <w:rsid w:val="002C497B"/>
    <w:rsid w:val="00361793"/>
    <w:rsid w:val="00364800"/>
    <w:rsid w:val="00366838"/>
    <w:rsid w:val="00385AE5"/>
    <w:rsid w:val="0038772E"/>
    <w:rsid w:val="003A196D"/>
    <w:rsid w:val="003E452F"/>
    <w:rsid w:val="004058D2"/>
    <w:rsid w:val="004C4B1A"/>
    <w:rsid w:val="004E5631"/>
    <w:rsid w:val="004F3C6F"/>
    <w:rsid w:val="0050033C"/>
    <w:rsid w:val="00511C5E"/>
    <w:rsid w:val="00517546"/>
    <w:rsid w:val="00574E9E"/>
    <w:rsid w:val="00580CA0"/>
    <w:rsid w:val="00596263"/>
    <w:rsid w:val="005E41C7"/>
    <w:rsid w:val="00613BC1"/>
    <w:rsid w:val="006245E0"/>
    <w:rsid w:val="00627667"/>
    <w:rsid w:val="00652639"/>
    <w:rsid w:val="00652916"/>
    <w:rsid w:val="00670640"/>
    <w:rsid w:val="00672748"/>
    <w:rsid w:val="00680791"/>
    <w:rsid w:val="00696CAE"/>
    <w:rsid w:val="006F5F93"/>
    <w:rsid w:val="0070573D"/>
    <w:rsid w:val="0074262D"/>
    <w:rsid w:val="00776D9C"/>
    <w:rsid w:val="00780D3C"/>
    <w:rsid w:val="007F73EE"/>
    <w:rsid w:val="00842C2C"/>
    <w:rsid w:val="00846317"/>
    <w:rsid w:val="00857300"/>
    <w:rsid w:val="008650A9"/>
    <w:rsid w:val="008A2DB5"/>
    <w:rsid w:val="008D01AE"/>
    <w:rsid w:val="00904FC1"/>
    <w:rsid w:val="0092004B"/>
    <w:rsid w:val="00947685"/>
    <w:rsid w:val="00950902"/>
    <w:rsid w:val="00977422"/>
    <w:rsid w:val="009A3979"/>
    <w:rsid w:val="009D3A7D"/>
    <w:rsid w:val="00A15DD6"/>
    <w:rsid w:val="00A37E27"/>
    <w:rsid w:val="00A40500"/>
    <w:rsid w:val="00A528D0"/>
    <w:rsid w:val="00A63A96"/>
    <w:rsid w:val="00A96E17"/>
    <w:rsid w:val="00AA3B22"/>
    <w:rsid w:val="00AE7DD9"/>
    <w:rsid w:val="00AF14C7"/>
    <w:rsid w:val="00AF27C6"/>
    <w:rsid w:val="00B26F56"/>
    <w:rsid w:val="00B348DF"/>
    <w:rsid w:val="00B4517D"/>
    <w:rsid w:val="00B50175"/>
    <w:rsid w:val="00B74364"/>
    <w:rsid w:val="00B74BF4"/>
    <w:rsid w:val="00B801C7"/>
    <w:rsid w:val="00BA0235"/>
    <w:rsid w:val="00BA0D3C"/>
    <w:rsid w:val="00BB56DE"/>
    <w:rsid w:val="00BC4BAF"/>
    <w:rsid w:val="00BD7EB7"/>
    <w:rsid w:val="00C03AC2"/>
    <w:rsid w:val="00C2411A"/>
    <w:rsid w:val="00C94B95"/>
    <w:rsid w:val="00C95F2F"/>
    <w:rsid w:val="00CB2E3E"/>
    <w:rsid w:val="00CD1993"/>
    <w:rsid w:val="00CF4844"/>
    <w:rsid w:val="00D3194F"/>
    <w:rsid w:val="00D430D5"/>
    <w:rsid w:val="00D63AF4"/>
    <w:rsid w:val="00D72D4D"/>
    <w:rsid w:val="00D75D73"/>
    <w:rsid w:val="00DC128B"/>
    <w:rsid w:val="00DC6558"/>
    <w:rsid w:val="00DD56F1"/>
    <w:rsid w:val="00E11BAD"/>
    <w:rsid w:val="00E33463"/>
    <w:rsid w:val="00E41129"/>
    <w:rsid w:val="00E42142"/>
    <w:rsid w:val="00E44460"/>
    <w:rsid w:val="00E45DBE"/>
    <w:rsid w:val="00E52732"/>
    <w:rsid w:val="00E71AAE"/>
    <w:rsid w:val="00E812BC"/>
    <w:rsid w:val="00EB1726"/>
    <w:rsid w:val="00F22B7C"/>
    <w:rsid w:val="00F4170D"/>
    <w:rsid w:val="00F73696"/>
    <w:rsid w:val="00F811C0"/>
    <w:rsid w:val="00F87FE4"/>
    <w:rsid w:val="00FA633E"/>
    <w:rsid w:val="00FC1D52"/>
    <w:rsid w:val="00FD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631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13BC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uiPriority w:val="9"/>
    <w:qFormat/>
    <w:rsid w:val="004E563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/>
    </w:rPr>
  </w:style>
  <w:style w:type="paragraph" w:styleId="Cmsor3">
    <w:name w:val="heading 3"/>
    <w:basedOn w:val="Norml"/>
    <w:next w:val="Norml"/>
    <w:link w:val="Cmsor3Char"/>
    <w:uiPriority w:val="9"/>
    <w:qFormat/>
    <w:rsid w:val="004E5631"/>
    <w:pPr>
      <w:keepNext/>
      <w:spacing w:before="240" w:after="60"/>
      <w:outlineLvl w:val="2"/>
    </w:pPr>
    <w:rPr>
      <w:rFonts w:eastAsia="Times New Roman"/>
      <w:b/>
      <w:bCs/>
      <w:sz w:val="24"/>
      <w:szCs w:val="26"/>
      <w:lang/>
    </w:rPr>
  </w:style>
  <w:style w:type="paragraph" w:styleId="Cmsor4">
    <w:name w:val="heading 4"/>
    <w:basedOn w:val="Norml"/>
    <w:next w:val="Norml"/>
    <w:link w:val="Cmsor4Char"/>
    <w:uiPriority w:val="9"/>
    <w:qFormat/>
    <w:rsid w:val="004E56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Cmsor5">
    <w:name w:val="heading 5"/>
    <w:basedOn w:val="Norml"/>
    <w:next w:val="Norml"/>
    <w:link w:val="Cmsor5Char"/>
    <w:uiPriority w:val="9"/>
    <w:qFormat/>
    <w:rsid w:val="00B451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11C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652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rsid w:val="0092004B"/>
    <w:rPr>
      <w:color w:val="0000FF"/>
      <w:u w:val="single"/>
    </w:rPr>
  </w:style>
  <w:style w:type="paragraph" w:customStyle="1" w:styleId="Default">
    <w:name w:val="Default"/>
    <w:rsid w:val="00D63A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link w:val="Cmsor1"/>
    <w:uiPriority w:val="9"/>
    <w:rsid w:val="00613BC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3Char">
    <w:name w:val="Címsor 3 Char"/>
    <w:link w:val="Cmsor3"/>
    <w:uiPriority w:val="9"/>
    <w:rsid w:val="004E5631"/>
    <w:rPr>
      <w:rFonts w:ascii="Cambria" w:eastAsia="Times New Roman" w:hAnsi="Cambria" w:cs="Times New Roman"/>
      <w:b/>
      <w:bCs/>
      <w:sz w:val="24"/>
      <w:szCs w:val="26"/>
      <w:lang w:eastAsia="en-US"/>
    </w:rPr>
  </w:style>
  <w:style w:type="character" w:customStyle="1" w:styleId="fogalom">
    <w:name w:val="fogalom"/>
    <w:rsid w:val="00613BC1"/>
  </w:style>
  <w:style w:type="paragraph" w:styleId="Cm">
    <w:name w:val="Title"/>
    <w:basedOn w:val="Norml"/>
    <w:next w:val="Norml"/>
    <w:link w:val="CmChar"/>
    <w:uiPriority w:val="10"/>
    <w:qFormat/>
    <w:rsid w:val="00613BC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/>
    </w:rPr>
  </w:style>
  <w:style w:type="character" w:customStyle="1" w:styleId="CmChar">
    <w:name w:val="Cím Char"/>
    <w:link w:val="Cm"/>
    <w:uiPriority w:val="10"/>
    <w:rsid w:val="00613B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Kiemels2">
    <w:name w:val="Strong"/>
    <w:uiPriority w:val="22"/>
    <w:qFormat/>
    <w:rsid w:val="00857300"/>
    <w:rPr>
      <w:b/>
      <w:bCs/>
    </w:rPr>
  </w:style>
  <w:style w:type="paragraph" w:styleId="Nincstrkz">
    <w:name w:val="No Spacing"/>
    <w:uiPriority w:val="1"/>
    <w:qFormat/>
    <w:rsid w:val="00C2411A"/>
    <w:rPr>
      <w:rFonts w:ascii="Cambria" w:hAnsi="Cambria"/>
      <w:szCs w:val="22"/>
      <w:lang w:eastAsia="en-US"/>
    </w:rPr>
  </w:style>
  <w:style w:type="character" w:customStyle="1" w:styleId="Cmsor2Char">
    <w:name w:val="Címsor 2 Char"/>
    <w:link w:val="Cmsor2"/>
    <w:uiPriority w:val="9"/>
    <w:rsid w:val="004E56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4Char">
    <w:name w:val="Címsor 4 Char"/>
    <w:link w:val="Cmsor4"/>
    <w:uiPriority w:val="9"/>
    <w:rsid w:val="004E563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link w:val="Cmsor5"/>
    <w:uiPriority w:val="9"/>
    <w:rsid w:val="00B451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dastar.fszk.hu/data/fszk/lm_data/lm_859/B2_belsoepitesz_lecke4_lap1.html" TargetMode="External"/><Relationship Id="rId13" Type="http://schemas.openxmlformats.org/officeDocument/2006/relationships/hyperlink" Target="http://tudastar.fszk.hu/data/fszk/lm_data/lm_859/B2_belsoepitesz_lecke9_lap1.html" TargetMode="External"/><Relationship Id="rId18" Type="http://schemas.openxmlformats.org/officeDocument/2006/relationships/hyperlink" Target="http://tudastar.fszk.hu/data/fszk/lm_data/lm_859/B2_belsoepitesz_lecke14_lap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udastar.fszk.hu" TargetMode="External"/><Relationship Id="rId7" Type="http://schemas.openxmlformats.org/officeDocument/2006/relationships/hyperlink" Target="http://tudastar.fszk.hu/data/fszk/lm_data/lm_859/B2_belsoepitesz_lecke3_lap1.html" TargetMode="External"/><Relationship Id="rId12" Type="http://schemas.openxmlformats.org/officeDocument/2006/relationships/hyperlink" Target="http://tudastar.fszk.hu/data/fszk/lm_data/lm_859/B2_belsoepitesz_lecke8_lap1.html" TargetMode="External"/><Relationship Id="rId17" Type="http://schemas.openxmlformats.org/officeDocument/2006/relationships/hyperlink" Target="http://tudastar.fszk.hu/data/fszk/lm_data/lm_859/B2_belsoepitesz_lecke13_lap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udastar.fszk.hu/data/fszk/lm_data/lm_859/B2_belsoepitesz_lecke12_lap1.html" TargetMode="External"/><Relationship Id="rId20" Type="http://schemas.openxmlformats.org/officeDocument/2006/relationships/hyperlink" Target="http://tudastar.fszk.hu/data/fszk/lm_data/lm_859/B2_belsoepitesz_lecke16_lap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udastar.fszk.hu/data/fszk/lm_data/lm_859/B2_belsoepitesz_lecke2_lap1.html" TargetMode="External"/><Relationship Id="rId11" Type="http://schemas.openxmlformats.org/officeDocument/2006/relationships/hyperlink" Target="http://tudastar.fszk.hu/data/fszk/lm_data/lm_859/B2_belsoepitesz_lecke7_lap1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tudastar.fszk.hu/data/fszk/lm_data/lm_859/B2_belsoepitesz_lecke1_lap1.html" TargetMode="External"/><Relationship Id="rId15" Type="http://schemas.openxmlformats.org/officeDocument/2006/relationships/hyperlink" Target="http://tudastar.fszk.hu/data/fszk/lm_data/lm_859/B2_belsoepitesz_lecke11_lap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udastar.fszk.hu/data/fszk/lm_data/lm_859/B2_belsoepitesz_lecke6_lap1.html" TargetMode="External"/><Relationship Id="rId19" Type="http://schemas.openxmlformats.org/officeDocument/2006/relationships/hyperlink" Target="http://tudastar.fszk.hu/data/fszk/lm_data/lm_859/B2_belsoepitesz_lecke15_lap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dastar.fszk.hu/data/fszk/lm_data/lm_859/B2_belsoepitesz_lecke5_lap1.html" TargetMode="External"/><Relationship Id="rId14" Type="http://schemas.openxmlformats.org/officeDocument/2006/relationships/hyperlink" Target="http://tudastar.fszk.hu/data/fszk/lm_data/lm_859/B2_belsoepitesz_lecke10_lap1.html" TargetMode="External"/><Relationship Id="rId22" Type="http://schemas.openxmlformats.org/officeDocument/2006/relationships/hyperlink" Target="http://www.fsz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</vt:lpstr>
    </vt:vector>
  </TitlesOfParts>
  <Company>BME</Company>
  <LinksUpToDate>false</LinksUpToDate>
  <CharactersWithSpaces>5819</CharactersWithSpaces>
  <SharedDoc>false</SharedDoc>
  <HLinks>
    <vt:vector size="108" baseType="variant">
      <vt:variant>
        <vt:i4>7077920</vt:i4>
      </vt:variant>
      <vt:variant>
        <vt:i4>51</vt:i4>
      </vt:variant>
      <vt:variant>
        <vt:i4>0</vt:i4>
      </vt:variant>
      <vt:variant>
        <vt:i4>5</vt:i4>
      </vt:variant>
      <vt:variant>
        <vt:lpwstr>http://www.fszk.hu/</vt:lpwstr>
      </vt:variant>
      <vt:variant>
        <vt:lpwstr/>
      </vt:variant>
      <vt:variant>
        <vt:i4>5767260</vt:i4>
      </vt:variant>
      <vt:variant>
        <vt:i4>48</vt:i4>
      </vt:variant>
      <vt:variant>
        <vt:i4>0</vt:i4>
      </vt:variant>
      <vt:variant>
        <vt:i4>5</vt:i4>
      </vt:variant>
      <vt:variant>
        <vt:lpwstr>http://tudastar.fszk.hu/</vt:lpwstr>
      </vt:variant>
      <vt:variant>
        <vt:lpwstr/>
      </vt:variant>
      <vt:variant>
        <vt:i4>1769519</vt:i4>
      </vt:variant>
      <vt:variant>
        <vt:i4>45</vt:i4>
      </vt:variant>
      <vt:variant>
        <vt:i4>0</vt:i4>
      </vt:variant>
      <vt:variant>
        <vt:i4>5</vt:i4>
      </vt:variant>
      <vt:variant>
        <vt:lpwstr>http://tudastar.fszk.hu/data/fszk/lm_data/lm_859/B2_belsoepitesz_lecke16_lap1.html</vt:lpwstr>
      </vt:variant>
      <vt:variant>
        <vt:lpwstr/>
      </vt:variant>
      <vt:variant>
        <vt:i4>1572911</vt:i4>
      </vt:variant>
      <vt:variant>
        <vt:i4>42</vt:i4>
      </vt:variant>
      <vt:variant>
        <vt:i4>0</vt:i4>
      </vt:variant>
      <vt:variant>
        <vt:i4>5</vt:i4>
      </vt:variant>
      <vt:variant>
        <vt:lpwstr>http://tudastar.fszk.hu/data/fszk/lm_data/lm_859/B2_belsoepitesz_lecke15_lap1.html</vt:lpwstr>
      </vt:variant>
      <vt:variant>
        <vt:lpwstr/>
      </vt:variant>
      <vt:variant>
        <vt:i4>1638447</vt:i4>
      </vt:variant>
      <vt:variant>
        <vt:i4>39</vt:i4>
      </vt:variant>
      <vt:variant>
        <vt:i4>0</vt:i4>
      </vt:variant>
      <vt:variant>
        <vt:i4>5</vt:i4>
      </vt:variant>
      <vt:variant>
        <vt:lpwstr>http://tudastar.fszk.hu/data/fszk/lm_data/lm_859/B2_belsoepitesz_lecke14_lap1.html</vt:lpwstr>
      </vt:variant>
      <vt:variant>
        <vt:lpwstr/>
      </vt:variant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http://tudastar.fszk.hu/data/fszk/lm_data/lm_859/B2_belsoepitesz_lecke13_lap1.html</vt:lpwstr>
      </vt:variant>
      <vt:variant>
        <vt:lpwstr/>
      </vt:variant>
      <vt:variant>
        <vt:i4>2031663</vt:i4>
      </vt:variant>
      <vt:variant>
        <vt:i4>33</vt:i4>
      </vt:variant>
      <vt:variant>
        <vt:i4>0</vt:i4>
      </vt:variant>
      <vt:variant>
        <vt:i4>5</vt:i4>
      </vt:variant>
      <vt:variant>
        <vt:lpwstr>http://tudastar.fszk.hu/data/fszk/lm_data/lm_859/B2_belsoepitesz_lecke12_lap1.html</vt:lpwstr>
      </vt:variant>
      <vt:variant>
        <vt:lpwstr/>
      </vt:variant>
      <vt:variant>
        <vt:i4>1835055</vt:i4>
      </vt:variant>
      <vt:variant>
        <vt:i4>30</vt:i4>
      </vt:variant>
      <vt:variant>
        <vt:i4>0</vt:i4>
      </vt:variant>
      <vt:variant>
        <vt:i4>5</vt:i4>
      </vt:variant>
      <vt:variant>
        <vt:lpwstr>http://tudastar.fszk.hu/data/fszk/lm_data/lm_859/B2_belsoepitesz_lecke11_lap1.html</vt:lpwstr>
      </vt:variant>
      <vt:variant>
        <vt:lpwstr/>
      </vt:variant>
      <vt:variant>
        <vt:i4>1900591</vt:i4>
      </vt:variant>
      <vt:variant>
        <vt:i4>27</vt:i4>
      </vt:variant>
      <vt:variant>
        <vt:i4>0</vt:i4>
      </vt:variant>
      <vt:variant>
        <vt:i4>5</vt:i4>
      </vt:variant>
      <vt:variant>
        <vt:lpwstr>http://tudastar.fszk.hu/data/fszk/lm_data/lm_859/B2_belsoepitesz_lecke10_lap1.html</vt:lpwstr>
      </vt:variant>
      <vt:variant>
        <vt:lpwstr/>
      </vt:variant>
      <vt:variant>
        <vt:i4>852075</vt:i4>
      </vt:variant>
      <vt:variant>
        <vt:i4>24</vt:i4>
      </vt:variant>
      <vt:variant>
        <vt:i4>0</vt:i4>
      </vt:variant>
      <vt:variant>
        <vt:i4>5</vt:i4>
      </vt:variant>
      <vt:variant>
        <vt:lpwstr>http://tudastar.fszk.hu/data/fszk/lm_data/lm_859/B2_belsoepitesz_lecke9_lap1.html</vt:lpwstr>
      </vt:variant>
      <vt:variant>
        <vt:lpwstr/>
      </vt:variant>
      <vt:variant>
        <vt:i4>852074</vt:i4>
      </vt:variant>
      <vt:variant>
        <vt:i4>21</vt:i4>
      </vt:variant>
      <vt:variant>
        <vt:i4>0</vt:i4>
      </vt:variant>
      <vt:variant>
        <vt:i4>5</vt:i4>
      </vt:variant>
      <vt:variant>
        <vt:lpwstr>http://tudastar.fszk.hu/data/fszk/lm_data/lm_859/B2_belsoepitesz_lecke8_lap1.html</vt:lpwstr>
      </vt:variant>
      <vt:variant>
        <vt:lpwstr/>
      </vt:variant>
      <vt:variant>
        <vt:i4>852069</vt:i4>
      </vt:variant>
      <vt:variant>
        <vt:i4>18</vt:i4>
      </vt:variant>
      <vt:variant>
        <vt:i4>0</vt:i4>
      </vt:variant>
      <vt:variant>
        <vt:i4>5</vt:i4>
      </vt:variant>
      <vt:variant>
        <vt:lpwstr>http://tudastar.fszk.hu/data/fszk/lm_data/lm_859/B2_belsoepitesz_lecke7_lap1.html</vt:lpwstr>
      </vt:variant>
      <vt:variant>
        <vt:lpwstr/>
      </vt:variant>
      <vt:variant>
        <vt:i4>852068</vt:i4>
      </vt:variant>
      <vt:variant>
        <vt:i4>15</vt:i4>
      </vt:variant>
      <vt:variant>
        <vt:i4>0</vt:i4>
      </vt:variant>
      <vt:variant>
        <vt:i4>5</vt:i4>
      </vt:variant>
      <vt:variant>
        <vt:lpwstr>http://tudastar.fszk.hu/data/fszk/lm_data/lm_859/B2_belsoepitesz_lecke6_lap1.html</vt:lpwstr>
      </vt:variant>
      <vt:variant>
        <vt:lpwstr/>
      </vt:variant>
      <vt:variant>
        <vt:i4>852071</vt:i4>
      </vt:variant>
      <vt:variant>
        <vt:i4>12</vt:i4>
      </vt:variant>
      <vt:variant>
        <vt:i4>0</vt:i4>
      </vt:variant>
      <vt:variant>
        <vt:i4>5</vt:i4>
      </vt:variant>
      <vt:variant>
        <vt:lpwstr>http://tudastar.fszk.hu/data/fszk/lm_data/lm_859/B2_belsoepitesz_lecke5_lap1.html</vt:lpwstr>
      </vt:variant>
      <vt:variant>
        <vt:lpwstr/>
      </vt:variant>
      <vt:variant>
        <vt:i4>852070</vt:i4>
      </vt:variant>
      <vt:variant>
        <vt:i4>9</vt:i4>
      </vt:variant>
      <vt:variant>
        <vt:i4>0</vt:i4>
      </vt:variant>
      <vt:variant>
        <vt:i4>5</vt:i4>
      </vt:variant>
      <vt:variant>
        <vt:lpwstr>http://tudastar.fszk.hu/data/fszk/lm_data/lm_859/B2_belsoepitesz_lecke4_lap1.html</vt:lpwstr>
      </vt:variant>
      <vt:variant>
        <vt:lpwstr/>
      </vt:variant>
      <vt:variant>
        <vt:i4>852065</vt:i4>
      </vt:variant>
      <vt:variant>
        <vt:i4>6</vt:i4>
      </vt:variant>
      <vt:variant>
        <vt:i4>0</vt:i4>
      </vt:variant>
      <vt:variant>
        <vt:i4>5</vt:i4>
      </vt:variant>
      <vt:variant>
        <vt:lpwstr>http://tudastar.fszk.hu/data/fszk/lm_data/lm_859/B2_belsoepitesz_lecke3_lap1.html</vt:lpwstr>
      </vt:variant>
      <vt:variant>
        <vt:lpwstr/>
      </vt:variant>
      <vt:variant>
        <vt:i4>852064</vt:i4>
      </vt:variant>
      <vt:variant>
        <vt:i4>3</vt:i4>
      </vt:variant>
      <vt:variant>
        <vt:i4>0</vt:i4>
      </vt:variant>
      <vt:variant>
        <vt:i4>5</vt:i4>
      </vt:variant>
      <vt:variant>
        <vt:lpwstr>http://tudastar.fszk.hu/data/fszk/lm_data/lm_859/B2_belsoepitesz_lecke2_lap1.html</vt:lpwstr>
      </vt:variant>
      <vt:variant>
        <vt:lpwstr/>
      </vt:variant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http://tudastar.fszk.hu/data/fszk/lm_data/lm_859/B2_belsoepitesz_lecke1_lap1.html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</dc:title>
  <dc:subject/>
  <dc:creator>Varga Luca</dc:creator>
  <cp:keywords/>
  <cp:lastModifiedBy>Adri</cp:lastModifiedBy>
  <cp:revision>3</cp:revision>
  <cp:lastPrinted>2013-03-25T07:13:00Z</cp:lastPrinted>
  <dcterms:created xsi:type="dcterms:W3CDTF">2013-06-18T14:47:00Z</dcterms:created>
  <dcterms:modified xsi:type="dcterms:W3CDTF">2013-06-20T08:09:00Z</dcterms:modified>
</cp:coreProperties>
</file>